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5000" w:type="pct"/>
        <w:tblLook w:val="04A0" w:firstRow="1" w:lastRow="0" w:firstColumn="1" w:lastColumn="0" w:noHBand="0" w:noVBand="1"/>
      </w:tblPr>
      <w:tblGrid>
        <w:gridCol w:w="5382"/>
        <w:gridCol w:w="1276"/>
        <w:gridCol w:w="3798"/>
      </w:tblGrid>
      <w:tr w:rsidR="00A5218D" w:rsidRPr="00D96680" w14:paraId="61B50F5B" w14:textId="77777777" w:rsidTr="00240ED4">
        <w:trPr>
          <w:trHeight w:val="737"/>
        </w:trPr>
        <w:tc>
          <w:tcPr>
            <w:tcW w:w="2574" w:type="pct"/>
          </w:tcPr>
          <w:p w14:paraId="08080A01" w14:textId="32FA3CEE" w:rsidR="00A5218D" w:rsidRPr="009C3AF1" w:rsidRDefault="00706DE7" w:rsidP="009C3AF1">
            <w:pPr>
              <w:pStyle w:val="a6"/>
              <w:spacing w:line="340" w:lineRule="exact"/>
              <w:jc w:val="left"/>
              <w:rPr>
                <w:rFonts w:asciiTheme="majorEastAsia" w:eastAsiaTheme="majorEastAsia" w:hAnsiTheme="majorEastAsia" w:cs="Meiryo UI"/>
                <w:sz w:val="24"/>
                <w:szCs w:val="24"/>
              </w:rPr>
            </w:pPr>
            <w:r>
              <w:rPr>
                <w:rFonts w:asciiTheme="majorEastAsia" w:eastAsiaTheme="majorEastAsia" w:hAnsiTheme="majorEastAsia" w:hint="eastAsia"/>
                <w:sz w:val="24"/>
                <w:szCs w:val="24"/>
              </w:rPr>
              <w:t>参加</w:t>
            </w:r>
            <w:r w:rsidR="00A5218D" w:rsidRPr="00D96680">
              <w:rPr>
                <w:rFonts w:asciiTheme="majorEastAsia" w:eastAsiaTheme="majorEastAsia" w:hAnsiTheme="majorEastAsia" w:cs="Meiryo UI" w:hint="eastAsia"/>
                <w:sz w:val="24"/>
                <w:szCs w:val="24"/>
              </w:rPr>
              <w:t>研修名</w:t>
            </w:r>
          </w:p>
          <w:p w14:paraId="016B6A21" w14:textId="2C91D835" w:rsidR="00164CFE" w:rsidRPr="00813A61" w:rsidRDefault="00E34059" w:rsidP="000878D9">
            <w:pPr>
              <w:pStyle w:val="a6"/>
              <w:spacing w:line="340" w:lineRule="exact"/>
              <w:jc w:val="center"/>
              <w:rPr>
                <w:rFonts w:asciiTheme="minorEastAsia" w:eastAsiaTheme="minorEastAsia" w:hAnsiTheme="minorEastAsia"/>
                <w:sz w:val="24"/>
                <w:szCs w:val="24"/>
              </w:rPr>
            </w:pPr>
            <w:r w:rsidRPr="008450EC">
              <w:rPr>
                <w:rFonts w:asciiTheme="minorEastAsia" w:eastAsiaTheme="minorEastAsia" w:hAnsiTheme="minorEastAsia" w:hint="eastAsia"/>
                <w:sz w:val="22"/>
                <w:szCs w:val="24"/>
              </w:rPr>
              <w:t>学校組織マネジメント</w:t>
            </w:r>
            <w:r w:rsidR="00164CFE" w:rsidRPr="008450EC">
              <w:rPr>
                <w:rFonts w:asciiTheme="minorEastAsia" w:eastAsiaTheme="minorEastAsia" w:hAnsiTheme="minorEastAsia" w:hint="eastAsia"/>
                <w:sz w:val="22"/>
                <w:szCs w:val="24"/>
              </w:rPr>
              <w:t>研修</w:t>
            </w:r>
          </w:p>
        </w:tc>
        <w:tc>
          <w:tcPr>
            <w:tcW w:w="2426" w:type="pct"/>
            <w:gridSpan w:val="2"/>
          </w:tcPr>
          <w:p w14:paraId="46DF63CE" w14:textId="77777777" w:rsidR="00A5218D" w:rsidRDefault="00164CFE" w:rsidP="00164CFE">
            <w:pPr>
              <w:pStyle w:val="a6"/>
              <w:jc w:val="left"/>
              <w:rPr>
                <w:rFonts w:asciiTheme="majorEastAsia" w:eastAsiaTheme="majorEastAsia" w:hAnsiTheme="majorEastAsia" w:cs="Meiryo UI"/>
                <w:sz w:val="24"/>
                <w:szCs w:val="24"/>
              </w:rPr>
            </w:pPr>
            <w:r>
              <w:rPr>
                <w:rFonts w:asciiTheme="majorEastAsia" w:eastAsiaTheme="majorEastAsia" w:hAnsiTheme="majorEastAsia" w:cs="Meiryo UI" w:hint="eastAsia"/>
                <w:sz w:val="24"/>
                <w:szCs w:val="24"/>
              </w:rPr>
              <w:t>都道府県名</w:t>
            </w:r>
          </w:p>
          <w:p w14:paraId="3E89588E" w14:textId="034BAD95" w:rsidR="00E10B0A" w:rsidRPr="008450EC" w:rsidRDefault="00E10B0A" w:rsidP="00960F24">
            <w:pPr>
              <w:pStyle w:val="a6"/>
              <w:spacing w:line="340" w:lineRule="exact"/>
              <w:jc w:val="left"/>
              <w:rPr>
                <w:rFonts w:asciiTheme="minorEastAsia" w:eastAsiaTheme="minorEastAsia" w:hAnsiTheme="minorEastAsia" w:cs="Meiryo UI"/>
                <w:sz w:val="22"/>
                <w:szCs w:val="24"/>
              </w:rPr>
            </w:pPr>
          </w:p>
        </w:tc>
      </w:tr>
      <w:tr w:rsidR="00E10B0A" w:rsidRPr="00D96680" w14:paraId="04F56C37" w14:textId="398E03CE" w:rsidTr="00240ED4">
        <w:trPr>
          <w:trHeight w:val="1002"/>
        </w:trPr>
        <w:tc>
          <w:tcPr>
            <w:tcW w:w="2574" w:type="pct"/>
            <w:tcBorders>
              <w:bottom w:val="single" w:sz="4" w:space="0" w:color="auto"/>
            </w:tcBorders>
          </w:tcPr>
          <w:p w14:paraId="66770D23" w14:textId="0304B2E7" w:rsidR="00E10B0A" w:rsidRPr="00D96680" w:rsidRDefault="00E10B0A" w:rsidP="002B0E6B">
            <w:pPr>
              <w:pStyle w:val="a6"/>
              <w:spacing w:line="340" w:lineRule="exact"/>
              <w:jc w:val="left"/>
              <w:rPr>
                <w:rFonts w:asciiTheme="majorEastAsia" w:eastAsiaTheme="majorEastAsia" w:hAnsiTheme="majorEastAsia" w:cs="Meiryo UI"/>
                <w:sz w:val="24"/>
                <w:szCs w:val="24"/>
              </w:rPr>
            </w:pPr>
            <w:r w:rsidRPr="00D96680">
              <w:rPr>
                <w:rFonts w:asciiTheme="majorEastAsia" w:eastAsiaTheme="majorEastAsia" w:hAnsiTheme="majorEastAsia" w:cs="Meiryo UI" w:hint="eastAsia"/>
                <w:sz w:val="24"/>
                <w:szCs w:val="24"/>
              </w:rPr>
              <w:t>所属名</w:t>
            </w:r>
            <w:r>
              <w:rPr>
                <w:rFonts w:asciiTheme="majorEastAsia" w:eastAsiaTheme="majorEastAsia" w:hAnsiTheme="majorEastAsia" w:cs="Meiryo UI" w:hint="eastAsia"/>
                <w:sz w:val="24"/>
                <w:szCs w:val="24"/>
              </w:rPr>
              <w:t xml:space="preserve">　</w:t>
            </w:r>
          </w:p>
          <w:p w14:paraId="231BFE02" w14:textId="7B89B8A2" w:rsidR="00E10B0A" w:rsidRPr="008450EC" w:rsidRDefault="006533E9" w:rsidP="002B0E6B">
            <w:pPr>
              <w:pStyle w:val="a6"/>
              <w:spacing w:line="340" w:lineRule="exact"/>
              <w:jc w:val="left"/>
              <w:rPr>
                <w:rFonts w:asciiTheme="minorEastAsia" w:eastAsiaTheme="minorEastAsia" w:hAnsiTheme="minorEastAsia"/>
                <w:sz w:val="22"/>
                <w:szCs w:val="24"/>
              </w:rPr>
            </w:pPr>
            <w:r w:rsidRPr="008450EC">
              <w:rPr>
                <w:rFonts w:asciiTheme="minorEastAsia" w:eastAsiaTheme="minorEastAsia" w:hAnsiTheme="minorEastAsia" w:hint="eastAsia"/>
                <w:sz w:val="22"/>
                <w:szCs w:val="24"/>
              </w:rPr>
              <w:t>令和</w:t>
            </w:r>
            <w:r w:rsidR="00711B9E">
              <w:rPr>
                <w:rFonts w:asciiTheme="minorEastAsia" w:eastAsiaTheme="minorEastAsia" w:hAnsiTheme="minorEastAsia" w:hint="eastAsia"/>
                <w:sz w:val="22"/>
                <w:szCs w:val="24"/>
              </w:rPr>
              <w:t>６</w:t>
            </w:r>
            <w:r w:rsidR="00E10B0A" w:rsidRPr="008450EC">
              <w:rPr>
                <w:rFonts w:asciiTheme="minorEastAsia" w:eastAsiaTheme="minorEastAsia" w:hAnsiTheme="minorEastAsia" w:hint="eastAsia"/>
                <w:sz w:val="22"/>
                <w:szCs w:val="24"/>
              </w:rPr>
              <w:t>年度所属（</w:t>
            </w:r>
            <w:r w:rsidR="00F9224E" w:rsidRPr="008450EC">
              <w:rPr>
                <w:rFonts w:asciiTheme="minorEastAsia" w:eastAsiaTheme="minorEastAsia" w:hAnsiTheme="minorEastAsia" w:hint="eastAsia"/>
                <w:sz w:val="22"/>
                <w:szCs w:val="24"/>
              </w:rPr>
              <w:t>例：</w:t>
            </w:r>
            <w:r w:rsidR="0044370E">
              <w:rPr>
                <w:rFonts w:asciiTheme="minorEastAsia" w:eastAsiaTheme="minorEastAsia" w:hAnsiTheme="minorEastAsia" w:hint="eastAsia"/>
                <w:sz w:val="22"/>
                <w:szCs w:val="24"/>
              </w:rPr>
              <w:t>つくば市立中央小</w:t>
            </w:r>
            <w:r w:rsidR="00E10B0A" w:rsidRPr="008450EC">
              <w:rPr>
                <w:rFonts w:asciiTheme="minorEastAsia" w:eastAsiaTheme="minorEastAsia" w:hAnsiTheme="minorEastAsia" w:hint="eastAsia"/>
                <w:sz w:val="22"/>
                <w:szCs w:val="24"/>
              </w:rPr>
              <w:t>学校）</w:t>
            </w:r>
          </w:p>
          <w:p w14:paraId="48B332BE" w14:textId="6B8C61AA" w:rsidR="00E10B0A" w:rsidRPr="00E10B0A" w:rsidRDefault="006533E9" w:rsidP="002B0E6B">
            <w:pPr>
              <w:pStyle w:val="a6"/>
              <w:spacing w:line="340" w:lineRule="exact"/>
              <w:jc w:val="left"/>
              <w:rPr>
                <w:rFonts w:asciiTheme="minorEastAsia" w:eastAsiaTheme="minorEastAsia" w:hAnsiTheme="minorEastAsia"/>
                <w:sz w:val="24"/>
                <w:szCs w:val="24"/>
              </w:rPr>
            </w:pPr>
            <w:r w:rsidRPr="008450EC">
              <w:rPr>
                <w:rFonts w:asciiTheme="minorEastAsia" w:eastAsiaTheme="minorEastAsia" w:hAnsiTheme="minorEastAsia" w:hint="eastAsia"/>
                <w:sz w:val="22"/>
                <w:szCs w:val="24"/>
              </w:rPr>
              <w:t>令和</w:t>
            </w:r>
            <w:r w:rsidR="00711B9E">
              <w:rPr>
                <w:rFonts w:asciiTheme="minorEastAsia" w:eastAsiaTheme="minorEastAsia" w:hAnsiTheme="minorEastAsia" w:hint="eastAsia"/>
                <w:sz w:val="22"/>
                <w:szCs w:val="24"/>
              </w:rPr>
              <w:t>７</w:t>
            </w:r>
            <w:r w:rsidR="00E10B0A" w:rsidRPr="008450EC">
              <w:rPr>
                <w:rFonts w:asciiTheme="minorEastAsia" w:eastAsiaTheme="minorEastAsia" w:hAnsiTheme="minorEastAsia" w:hint="eastAsia"/>
                <w:sz w:val="22"/>
                <w:szCs w:val="24"/>
              </w:rPr>
              <w:t>年度所属（</w:t>
            </w:r>
            <w:r w:rsidR="00F9224E" w:rsidRPr="008450EC">
              <w:rPr>
                <w:rFonts w:asciiTheme="minorEastAsia" w:eastAsiaTheme="minorEastAsia" w:hAnsiTheme="minorEastAsia" w:hint="eastAsia"/>
                <w:sz w:val="22"/>
                <w:szCs w:val="24"/>
              </w:rPr>
              <w:t>例：</w:t>
            </w:r>
            <w:r w:rsidR="00E10B0A" w:rsidRPr="008450EC">
              <w:rPr>
                <w:rFonts w:asciiTheme="minorEastAsia" w:eastAsiaTheme="minorEastAsia" w:hAnsiTheme="minorEastAsia" w:hint="eastAsia"/>
                <w:sz w:val="22"/>
                <w:szCs w:val="24"/>
              </w:rPr>
              <w:t xml:space="preserve">　　同上　　　　）</w:t>
            </w:r>
          </w:p>
        </w:tc>
        <w:tc>
          <w:tcPr>
            <w:tcW w:w="610" w:type="pct"/>
            <w:tcBorders>
              <w:bottom w:val="single" w:sz="4" w:space="0" w:color="auto"/>
            </w:tcBorders>
          </w:tcPr>
          <w:p w14:paraId="41804151" w14:textId="0BB31BD9" w:rsidR="00E10B0A" w:rsidRDefault="00706DE7" w:rsidP="00A5218D">
            <w:pPr>
              <w:pStyle w:val="a6"/>
              <w:jc w:val="left"/>
              <w:rPr>
                <w:rFonts w:asciiTheme="majorEastAsia" w:eastAsiaTheme="majorEastAsia" w:hAnsiTheme="majorEastAsia" w:cs="Meiryo UI"/>
                <w:sz w:val="24"/>
                <w:szCs w:val="24"/>
              </w:rPr>
            </w:pPr>
            <w:r>
              <w:rPr>
                <w:rFonts w:asciiTheme="majorEastAsia" w:eastAsiaTheme="majorEastAsia" w:hAnsiTheme="majorEastAsia" w:cs="Meiryo UI" w:hint="eastAsia"/>
                <w:sz w:val="24"/>
                <w:szCs w:val="24"/>
              </w:rPr>
              <w:t>参加者</w:t>
            </w:r>
            <w:r w:rsidR="00E10B0A">
              <w:rPr>
                <w:rFonts w:asciiTheme="majorEastAsia" w:eastAsiaTheme="majorEastAsia" w:hAnsiTheme="majorEastAsia" w:cs="Meiryo UI" w:hint="eastAsia"/>
                <w:sz w:val="24"/>
                <w:szCs w:val="24"/>
              </w:rPr>
              <w:t>番号</w:t>
            </w:r>
          </w:p>
          <w:p w14:paraId="1DAE7A05" w14:textId="77777777" w:rsidR="00960F24" w:rsidRPr="008450EC" w:rsidRDefault="00960F24" w:rsidP="00960F24">
            <w:pPr>
              <w:pStyle w:val="a6"/>
              <w:spacing w:beforeLines="50" w:before="180"/>
              <w:jc w:val="left"/>
              <w:rPr>
                <w:rFonts w:asciiTheme="minorEastAsia" w:eastAsiaTheme="minorEastAsia" w:hAnsiTheme="minorEastAsia"/>
                <w:sz w:val="22"/>
                <w:szCs w:val="24"/>
              </w:rPr>
            </w:pPr>
          </w:p>
        </w:tc>
        <w:tc>
          <w:tcPr>
            <w:tcW w:w="1816" w:type="pct"/>
            <w:tcBorders>
              <w:bottom w:val="single" w:sz="4" w:space="0" w:color="auto"/>
            </w:tcBorders>
          </w:tcPr>
          <w:p w14:paraId="437A8A9F" w14:textId="314514E8" w:rsidR="00E10B0A" w:rsidRPr="00D96680" w:rsidRDefault="00E10B0A" w:rsidP="00E10B0A">
            <w:pPr>
              <w:pStyle w:val="a6"/>
              <w:ind w:left="132"/>
              <w:jc w:val="left"/>
              <w:rPr>
                <w:rFonts w:asciiTheme="majorEastAsia" w:eastAsiaTheme="majorEastAsia" w:hAnsiTheme="majorEastAsia" w:cs="Meiryo UI"/>
                <w:color w:val="7F7F7F" w:themeColor="text1" w:themeTint="80"/>
                <w:sz w:val="24"/>
                <w:szCs w:val="24"/>
              </w:rPr>
            </w:pPr>
            <w:r w:rsidRPr="00D96680">
              <w:rPr>
                <w:rFonts w:asciiTheme="majorEastAsia" w:eastAsiaTheme="majorEastAsia" w:hAnsiTheme="majorEastAsia" w:cs="Meiryo UI" w:hint="eastAsia"/>
                <w:sz w:val="24"/>
                <w:szCs w:val="24"/>
              </w:rPr>
              <w:t>氏名</w:t>
            </w:r>
          </w:p>
          <w:p w14:paraId="1834BDB2" w14:textId="77777777" w:rsidR="00E10B0A" w:rsidRPr="008450EC" w:rsidRDefault="00E10B0A" w:rsidP="00960F24">
            <w:pPr>
              <w:pStyle w:val="a6"/>
              <w:spacing w:beforeLines="50" w:before="180"/>
              <w:jc w:val="left"/>
              <w:rPr>
                <w:rFonts w:asciiTheme="minorEastAsia" w:eastAsiaTheme="minorEastAsia" w:hAnsiTheme="minorEastAsia"/>
                <w:sz w:val="22"/>
                <w:szCs w:val="24"/>
              </w:rPr>
            </w:pPr>
          </w:p>
        </w:tc>
      </w:tr>
      <w:tr w:rsidR="00164CFE" w:rsidRPr="00D96680" w14:paraId="5F9C1BE9" w14:textId="77777777" w:rsidTr="00240ED4">
        <w:trPr>
          <w:trHeight w:val="1002"/>
        </w:trPr>
        <w:tc>
          <w:tcPr>
            <w:tcW w:w="5000" w:type="pct"/>
            <w:gridSpan w:val="3"/>
            <w:tcBorders>
              <w:top w:val="single" w:sz="4" w:space="0" w:color="auto"/>
            </w:tcBorders>
          </w:tcPr>
          <w:p w14:paraId="4148D363" w14:textId="37F02633" w:rsidR="00164CFE" w:rsidRDefault="00164CFE" w:rsidP="002B0E6B">
            <w:pPr>
              <w:pStyle w:val="a6"/>
              <w:spacing w:line="320" w:lineRule="exact"/>
              <w:jc w:val="left"/>
              <w:rPr>
                <w:rFonts w:asciiTheme="majorEastAsia" w:eastAsiaTheme="majorEastAsia" w:hAnsiTheme="majorEastAsia" w:cs="Meiryo UI"/>
                <w:bCs/>
                <w:color w:val="7F7F7F" w:themeColor="text1" w:themeTint="80"/>
                <w:kern w:val="24"/>
                <w:sz w:val="21"/>
                <w:szCs w:val="24"/>
              </w:rPr>
            </w:pPr>
            <w:r w:rsidRPr="00D96680">
              <w:rPr>
                <w:rFonts w:asciiTheme="majorEastAsia" w:eastAsiaTheme="majorEastAsia" w:hAnsiTheme="majorEastAsia" w:hint="eastAsia"/>
                <w:sz w:val="24"/>
                <w:szCs w:val="24"/>
              </w:rPr>
              <w:t>活動</w:t>
            </w:r>
            <w:r w:rsidRPr="00D96680">
              <w:rPr>
                <w:rFonts w:asciiTheme="majorEastAsia" w:eastAsiaTheme="majorEastAsia" w:hAnsiTheme="majorEastAsia" w:cs="Meiryo UI" w:hint="eastAsia"/>
                <w:sz w:val="24"/>
                <w:szCs w:val="24"/>
              </w:rPr>
              <w:t>名：</w:t>
            </w:r>
            <w:r w:rsidRPr="008450EC">
              <w:rPr>
                <w:rFonts w:asciiTheme="majorEastAsia" w:eastAsiaTheme="majorEastAsia" w:hAnsiTheme="majorEastAsia" w:cs="Meiryo UI" w:hint="eastAsia"/>
                <w:b/>
                <w:bCs/>
                <w:color w:val="7F7F7F" w:themeColor="text1" w:themeTint="80"/>
                <w:kern w:val="24"/>
                <w:sz w:val="21"/>
                <w:szCs w:val="24"/>
              </w:rPr>
              <w:t>研修期間終了後</w:t>
            </w:r>
            <w:r>
              <w:rPr>
                <w:rFonts w:asciiTheme="majorEastAsia" w:eastAsiaTheme="majorEastAsia" w:hAnsiTheme="majorEastAsia" w:cs="Meiryo UI" w:hint="eastAsia"/>
                <w:bCs/>
                <w:color w:val="7F7F7F" w:themeColor="text1" w:themeTint="80"/>
                <w:kern w:val="24"/>
                <w:sz w:val="21"/>
                <w:szCs w:val="24"/>
              </w:rPr>
              <w:t>、活動を実施し、</w:t>
            </w:r>
            <w:r w:rsidRPr="00B647E8">
              <w:rPr>
                <w:rFonts w:asciiTheme="majorEastAsia" w:eastAsiaTheme="majorEastAsia" w:hAnsiTheme="majorEastAsia" w:cs="Meiryo UI" w:hint="eastAsia"/>
                <w:bCs/>
                <w:color w:val="7F7F7F" w:themeColor="text1" w:themeTint="80"/>
                <w:kern w:val="24"/>
                <w:sz w:val="21"/>
                <w:szCs w:val="24"/>
              </w:rPr>
              <w:t>レポート提出時に記載</w:t>
            </w:r>
            <w:r w:rsidR="007E5C87">
              <w:rPr>
                <w:rFonts w:asciiTheme="majorEastAsia" w:eastAsiaTheme="majorEastAsia" w:hAnsiTheme="majorEastAsia" w:cs="Meiryo UI" w:hint="eastAsia"/>
                <w:bCs/>
                <w:color w:val="7F7F7F" w:themeColor="text1" w:themeTint="80"/>
                <w:kern w:val="24"/>
                <w:sz w:val="21"/>
                <w:szCs w:val="24"/>
              </w:rPr>
              <w:t>してください</w:t>
            </w:r>
          </w:p>
          <w:p w14:paraId="704439BB" w14:textId="6EE0DA51" w:rsidR="00287857" w:rsidRDefault="00287857" w:rsidP="002B0E6B">
            <w:pPr>
              <w:pStyle w:val="a6"/>
              <w:spacing w:line="320" w:lineRule="exact"/>
              <w:jc w:val="left"/>
              <w:rPr>
                <w:rFonts w:asciiTheme="majorEastAsia" w:eastAsiaTheme="majorEastAsia" w:hAnsiTheme="majorEastAsia" w:cs="Meiryo UI"/>
                <w:bCs/>
                <w:color w:val="7F7F7F" w:themeColor="text1" w:themeTint="80"/>
                <w:kern w:val="24"/>
                <w:sz w:val="21"/>
                <w:szCs w:val="24"/>
              </w:rPr>
            </w:pPr>
            <w:r>
              <w:rPr>
                <w:rFonts w:asciiTheme="majorEastAsia" w:eastAsiaTheme="majorEastAsia" w:hAnsiTheme="majorEastAsia" w:cs="Meiryo UI" w:hint="eastAsia"/>
                <w:bCs/>
                <w:color w:val="7F7F7F" w:themeColor="text1" w:themeTint="80"/>
                <w:kern w:val="24"/>
                <w:sz w:val="21"/>
                <w:szCs w:val="24"/>
              </w:rPr>
              <w:t xml:space="preserve">　</w:t>
            </w:r>
            <w:r>
              <w:rPr>
                <w:rFonts w:asciiTheme="majorEastAsia" w:eastAsiaTheme="majorEastAsia" w:hAnsiTheme="majorEastAsia" w:cs="Meiryo UI"/>
                <w:bCs/>
                <w:color w:val="7F7F7F" w:themeColor="text1" w:themeTint="80"/>
                <w:kern w:val="24"/>
                <w:sz w:val="21"/>
                <w:szCs w:val="24"/>
              </w:rPr>
              <w:t xml:space="preserve">　　　</w:t>
            </w:r>
            <w:r>
              <w:rPr>
                <w:rFonts w:asciiTheme="majorEastAsia" w:eastAsiaTheme="majorEastAsia" w:hAnsiTheme="majorEastAsia" w:cs="Meiryo UI" w:hint="eastAsia"/>
                <w:bCs/>
                <w:color w:val="7F7F7F" w:themeColor="text1" w:themeTint="80"/>
                <w:kern w:val="24"/>
                <w:sz w:val="21"/>
                <w:szCs w:val="24"/>
              </w:rPr>
              <w:t xml:space="preserve"> </w:t>
            </w:r>
            <w:r>
              <w:rPr>
                <w:rFonts w:asciiTheme="majorEastAsia" w:eastAsiaTheme="majorEastAsia" w:hAnsiTheme="majorEastAsia" w:cs="Meiryo UI"/>
                <w:bCs/>
                <w:color w:val="7F7F7F" w:themeColor="text1" w:themeTint="80"/>
                <w:kern w:val="24"/>
                <w:sz w:val="21"/>
                <w:szCs w:val="24"/>
              </w:rPr>
              <w:t>※</w:t>
            </w:r>
            <w:r w:rsidR="007E5C87">
              <w:rPr>
                <w:rFonts w:asciiTheme="majorEastAsia" w:eastAsiaTheme="majorEastAsia" w:hAnsiTheme="majorEastAsia" w:cs="Meiryo UI" w:hint="eastAsia"/>
                <w:bCs/>
                <w:color w:val="7F7F7F" w:themeColor="text1" w:themeTint="80"/>
                <w:kern w:val="24"/>
                <w:sz w:val="21"/>
                <w:szCs w:val="24"/>
              </w:rPr>
              <w:t>異動された場合も提出してください</w:t>
            </w:r>
            <w:r w:rsidR="009C3AF1">
              <w:rPr>
                <w:rFonts w:asciiTheme="majorEastAsia" w:eastAsiaTheme="majorEastAsia" w:hAnsiTheme="majorEastAsia" w:cs="Meiryo UI" w:hint="eastAsia"/>
                <w:bCs/>
                <w:color w:val="7F7F7F" w:themeColor="text1" w:themeTint="80"/>
                <w:kern w:val="24"/>
                <w:sz w:val="21"/>
                <w:szCs w:val="24"/>
              </w:rPr>
              <w:t>（</w:t>
            </w:r>
            <w:r>
              <w:rPr>
                <w:rFonts w:asciiTheme="majorEastAsia" w:eastAsiaTheme="majorEastAsia" w:hAnsiTheme="majorEastAsia" w:cs="Meiryo UI" w:hint="eastAsia"/>
                <w:bCs/>
                <w:color w:val="7F7F7F" w:themeColor="text1" w:themeTint="80"/>
                <w:kern w:val="24"/>
                <w:sz w:val="21"/>
                <w:szCs w:val="24"/>
              </w:rPr>
              <w:t>異動前・</w:t>
            </w:r>
            <w:r w:rsidR="00325EFF">
              <w:rPr>
                <w:rFonts w:asciiTheme="majorEastAsia" w:eastAsiaTheme="majorEastAsia" w:hAnsiTheme="majorEastAsia" w:cs="Meiryo UI"/>
                <w:bCs/>
                <w:color w:val="7F7F7F" w:themeColor="text1" w:themeTint="80"/>
                <w:kern w:val="24"/>
                <w:sz w:val="21"/>
                <w:szCs w:val="24"/>
              </w:rPr>
              <w:t>異動後のどちら</w:t>
            </w:r>
            <w:r w:rsidR="00325EFF">
              <w:rPr>
                <w:rFonts w:asciiTheme="majorEastAsia" w:eastAsiaTheme="majorEastAsia" w:hAnsiTheme="majorEastAsia" w:cs="Meiryo UI" w:hint="eastAsia"/>
                <w:bCs/>
                <w:color w:val="7F7F7F" w:themeColor="text1" w:themeTint="80"/>
                <w:kern w:val="24"/>
                <w:sz w:val="21"/>
                <w:szCs w:val="24"/>
              </w:rPr>
              <w:t>の取組を</w:t>
            </w:r>
            <w:r w:rsidR="007E5C87">
              <w:rPr>
                <w:rFonts w:asciiTheme="majorEastAsia" w:eastAsiaTheme="majorEastAsia" w:hAnsiTheme="majorEastAsia" w:cs="Meiryo UI"/>
                <w:bCs/>
                <w:color w:val="7F7F7F" w:themeColor="text1" w:themeTint="80"/>
                <w:kern w:val="24"/>
                <w:sz w:val="21"/>
                <w:szCs w:val="24"/>
              </w:rPr>
              <w:t>記入しても構</w:t>
            </w:r>
            <w:r w:rsidR="007E5C87">
              <w:rPr>
                <w:rFonts w:asciiTheme="majorEastAsia" w:eastAsiaTheme="majorEastAsia" w:hAnsiTheme="majorEastAsia" w:cs="Meiryo UI" w:hint="eastAsia"/>
                <w:bCs/>
                <w:color w:val="7F7F7F" w:themeColor="text1" w:themeTint="80"/>
                <w:kern w:val="24"/>
                <w:sz w:val="21"/>
                <w:szCs w:val="24"/>
              </w:rPr>
              <w:t>いません</w:t>
            </w:r>
            <w:r w:rsidR="009C3AF1">
              <w:rPr>
                <w:rFonts w:asciiTheme="majorEastAsia" w:eastAsiaTheme="majorEastAsia" w:hAnsiTheme="majorEastAsia" w:cs="Meiryo UI" w:hint="eastAsia"/>
                <w:bCs/>
                <w:color w:val="7F7F7F" w:themeColor="text1" w:themeTint="80"/>
                <w:kern w:val="24"/>
                <w:sz w:val="21"/>
                <w:szCs w:val="24"/>
              </w:rPr>
              <w:t>）</w:t>
            </w:r>
          </w:p>
          <w:p w14:paraId="65ED672D" w14:textId="00EE0D7B" w:rsidR="00287857" w:rsidRPr="00287857" w:rsidRDefault="00287857" w:rsidP="002B0E6B">
            <w:pPr>
              <w:pStyle w:val="a6"/>
              <w:spacing w:line="320" w:lineRule="exact"/>
              <w:jc w:val="left"/>
              <w:rPr>
                <w:rFonts w:asciiTheme="majorEastAsia" w:eastAsiaTheme="majorEastAsia" w:hAnsiTheme="majorEastAsia"/>
                <w:sz w:val="24"/>
                <w:szCs w:val="24"/>
              </w:rPr>
            </w:pPr>
            <w:r>
              <w:rPr>
                <w:rFonts w:asciiTheme="majorEastAsia" w:eastAsiaTheme="majorEastAsia" w:hAnsiTheme="majorEastAsia" w:cs="Meiryo UI" w:hint="eastAsia"/>
                <w:bCs/>
                <w:color w:val="7F7F7F" w:themeColor="text1" w:themeTint="80"/>
                <w:kern w:val="24"/>
                <w:sz w:val="21"/>
                <w:szCs w:val="24"/>
              </w:rPr>
              <w:t xml:space="preserve">　</w:t>
            </w:r>
            <w:r>
              <w:rPr>
                <w:rFonts w:asciiTheme="majorEastAsia" w:eastAsiaTheme="majorEastAsia" w:hAnsiTheme="majorEastAsia" w:cs="Meiryo UI"/>
                <w:bCs/>
                <w:color w:val="7F7F7F" w:themeColor="text1" w:themeTint="80"/>
                <w:kern w:val="24"/>
                <w:sz w:val="21"/>
                <w:szCs w:val="24"/>
              </w:rPr>
              <w:t xml:space="preserve">　　　　</w:t>
            </w:r>
            <w:r>
              <w:rPr>
                <w:rFonts w:asciiTheme="majorEastAsia" w:eastAsiaTheme="majorEastAsia" w:hAnsiTheme="majorEastAsia" w:cs="Meiryo UI" w:hint="eastAsia"/>
                <w:bCs/>
                <w:color w:val="7F7F7F" w:themeColor="text1" w:themeTint="80"/>
                <w:kern w:val="24"/>
                <w:sz w:val="21"/>
                <w:szCs w:val="24"/>
              </w:rPr>
              <w:t xml:space="preserve"> </w:t>
            </w:r>
            <w:r w:rsidR="007E5C87">
              <w:rPr>
                <w:rFonts w:asciiTheme="majorEastAsia" w:eastAsiaTheme="majorEastAsia" w:hAnsiTheme="majorEastAsia" w:cs="Meiryo UI" w:hint="eastAsia"/>
                <w:bCs/>
                <w:color w:val="7F7F7F" w:themeColor="text1" w:themeTint="80"/>
                <w:kern w:val="24"/>
                <w:sz w:val="21"/>
                <w:szCs w:val="24"/>
              </w:rPr>
              <w:t>事前課題で記入していただ</w:t>
            </w:r>
            <w:r w:rsidR="00325EFF">
              <w:rPr>
                <w:rFonts w:asciiTheme="majorEastAsia" w:eastAsiaTheme="majorEastAsia" w:hAnsiTheme="majorEastAsia" w:cs="Meiryo UI" w:hint="eastAsia"/>
                <w:bCs/>
                <w:color w:val="7F7F7F" w:themeColor="text1" w:themeTint="80"/>
                <w:kern w:val="24"/>
                <w:sz w:val="21"/>
                <w:szCs w:val="24"/>
              </w:rPr>
              <w:t>いた部分は</w:t>
            </w:r>
            <w:r w:rsidR="007E5C87">
              <w:rPr>
                <w:rFonts w:asciiTheme="majorEastAsia" w:eastAsiaTheme="majorEastAsia" w:hAnsiTheme="majorEastAsia" w:cs="Meiryo UI" w:hint="eastAsia"/>
                <w:bCs/>
                <w:color w:val="7F7F7F" w:themeColor="text1" w:themeTint="80"/>
                <w:kern w:val="24"/>
                <w:sz w:val="21"/>
                <w:szCs w:val="24"/>
              </w:rPr>
              <w:t>、研修内容をふまえ適宜加筆・修正してください</w:t>
            </w:r>
          </w:p>
        </w:tc>
      </w:tr>
      <w:tr w:rsidR="00A5218D" w:rsidRPr="00D96680" w14:paraId="0F57DC3C" w14:textId="77777777" w:rsidTr="00240ED4">
        <w:trPr>
          <w:trHeight w:val="1837"/>
        </w:trPr>
        <w:tc>
          <w:tcPr>
            <w:tcW w:w="5000" w:type="pct"/>
            <w:gridSpan w:val="3"/>
          </w:tcPr>
          <w:p w14:paraId="7A1AFA76" w14:textId="77777777" w:rsidR="00A5218D" w:rsidRPr="00D96680" w:rsidRDefault="00A5218D" w:rsidP="002B0E6B">
            <w:pPr>
              <w:spacing w:line="340" w:lineRule="exact"/>
              <w:rPr>
                <w:rFonts w:asciiTheme="majorEastAsia" w:eastAsiaTheme="majorEastAsia" w:hAnsiTheme="majorEastAsia" w:cs="Meiryo UI"/>
                <w:color w:val="7F7F7F" w:themeColor="text1" w:themeTint="80"/>
                <w:kern w:val="24"/>
                <w:sz w:val="21"/>
                <w:szCs w:val="21"/>
              </w:rPr>
            </w:pPr>
            <w:r w:rsidRPr="00D96680">
              <w:rPr>
                <w:rFonts w:asciiTheme="majorEastAsia" w:eastAsiaTheme="majorEastAsia" w:hAnsiTheme="majorEastAsia" w:hint="eastAsia"/>
                <w:color w:val="auto"/>
                <w:kern w:val="24"/>
                <w:sz w:val="24"/>
                <w:szCs w:val="24"/>
              </w:rPr>
              <w:t>目指す</w:t>
            </w:r>
            <w:r w:rsidRPr="00D96680">
              <w:rPr>
                <w:rFonts w:asciiTheme="majorEastAsia" w:eastAsiaTheme="majorEastAsia" w:hAnsiTheme="majorEastAsia" w:cs="Meiryo UI" w:hint="eastAsia"/>
                <w:color w:val="auto"/>
                <w:kern w:val="24"/>
                <w:sz w:val="24"/>
                <w:szCs w:val="24"/>
              </w:rPr>
              <w:t>姿（目標）：</w:t>
            </w:r>
            <w:r w:rsidRPr="00D96680">
              <w:rPr>
                <w:rFonts w:asciiTheme="majorEastAsia" w:eastAsiaTheme="majorEastAsia" w:hAnsiTheme="majorEastAsia" w:cs="Meiryo UI" w:hint="eastAsia"/>
                <w:color w:val="808080" w:themeColor="background1" w:themeShade="80"/>
                <w:kern w:val="24"/>
                <w:sz w:val="21"/>
                <w:szCs w:val="21"/>
              </w:rPr>
              <w:t>学校教育目標、学校経営目標、目指す学校像・児童生徒像・教師像・授業像など</w:t>
            </w:r>
          </w:p>
          <w:p w14:paraId="6B73BB19" w14:textId="77777777" w:rsidR="00A5218D" w:rsidRDefault="00A5218D" w:rsidP="00914A50">
            <w:pPr>
              <w:spacing w:line="320" w:lineRule="exact"/>
              <w:rPr>
                <w:rFonts w:asciiTheme="minorEastAsia" w:eastAsiaTheme="minorEastAsia" w:hAnsiTheme="minorEastAsia"/>
                <w:szCs w:val="21"/>
              </w:rPr>
            </w:pPr>
          </w:p>
          <w:p w14:paraId="6986F03D" w14:textId="28979D65" w:rsidR="00914A50" w:rsidRPr="00914A50" w:rsidRDefault="00914A50" w:rsidP="00914A50">
            <w:pPr>
              <w:spacing w:line="320" w:lineRule="exact"/>
              <w:rPr>
                <w:rFonts w:asciiTheme="minorEastAsia" w:eastAsiaTheme="minorEastAsia" w:hAnsiTheme="minorEastAsia"/>
                <w:szCs w:val="21"/>
              </w:rPr>
            </w:pPr>
          </w:p>
        </w:tc>
      </w:tr>
      <w:tr w:rsidR="00A5218D" w:rsidRPr="00D96680" w14:paraId="1A6B6A7B" w14:textId="77777777" w:rsidTr="00240ED4">
        <w:trPr>
          <w:trHeight w:val="3103"/>
        </w:trPr>
        <w:tc>
          <w:tcPr>
            <w:tcW w:w="5000" w:type="pct"/>
            <w:gridSpan w:val="3"/>
          </w:tcPr>
          <w:p w14:paraId="22F5E0B7" w14:textId="1D32D832" w:rsidR="00A5218D" w:rsidRPr="00A5218D" w:rsidRDefault="00A5218D" w:rsidP="002B0E6B">
            <w:pPr>
              <w:spacing w:line="340" w:lineRule="exact"/>
              <w:rPr>
                <w:rFonts w:asciiTheme="majorEastAsia" w:eastAsiaTheme="majorEastAsia" w:hAnsiTheme="majorEastAsia" w:cs="Meiryo UI"/>
                <w:color w:val="808080" w:themeColor="background1" w:themeShade="80"/>
                <w:sz w:val="24"/>
                <w:szCs w:val="24"/>
              </w:rPr>
            </w:pPr>
            <w:r w:rsidRPr="00D96680">
              <w:rPr>
                <w:rFonts w:asciiTheme="majorEastAsia" w:eastAsiaTheme="majorEastAsia" w:hAnsiTheme="majorEastAsia" w:cs="Meiryo UI" w:hint="eastAsia"/>
                <w:sz w:val="24"/>
                <w:szCs w:val="24"/>
              </w:rPr>
              <w:t>現状分析（学校の実態）：</w:t>
            </w:r>
            <w:r w:rsidRPr="00D96680">
              <w:rPr>
                <w:rFonts w:asciiTheme="majorEastAsia" w:eastAsiaTheme="majorEastAsia" w:hAnsiTheme="majorEastAsia" w:cs="Meiryo UI" w:hint="eastAsia"/>
                <w:color w:val="808080" w:themeColor="background1" w:themeShade="80"/>
                <w:sz w:val="21"/>
                <w:szCs w:val="21"/>
              </w:rPr>
              <w:t>学校を取りまく事実や現象</w:t>
            </w:r>
          </w:p>
          <w:p w14:paraId="5B6A3D13" w14:textId="77777777" w:rsidR="00914A50" w:rsidRDefault="00914A50" w:rsidP="002B0E6B">
            <w:pPr>
              <w:spacing w:line="340" w:lineRule="exact"/>
              <w:rPr>
                <w:rFonts w:asciiTheme="minorEastAsia" w:eastAsiaTheme="minorEastAsia" w:hAnsiTheme="minorEastAsia" w:cs="Meiryo UI"/>
                <w:color w:val="auto"/>
                <w:kern w:val="24"/>
                <w:szCs w:val="24"/>
              </w:rPr>
            </w:pPr>
          </w:p>
          <w:p w14:paraId="4CBB81D7" w14:textId="77777777" w:rsidR="00914A50" w:rsidRPr="002B0E6B" w:rsidRDefault="00914A50" w:rsidP="002B0E6B">
            <w:pPr>
              <w:spacing w:line="340" w:lineRule="exact"/>
              <w:rPr>
                <w:rFonts w:asciiTheme="minorEastAsia" w:eastAsiaTheme="minorEastAsia" w:hAnsiTheme="minorEastAsia" w:cs="Meiryo UI"/>
                <w:color w:val="auto"/>
                <w:kern w:val="24"/>
                <w:sz w:val="22"/>
                <w:szCs w:val="24"/>
              </w:rPr>
            </w:pPr>
          </w:p>
        </w:tc>
      </w:tr>
      <w:tr w:rsidR="00A5218D" w:rsidRPr="00D96680" w14:paraId="45C0F198" w14:textId="77777777" w:rsidTr="00240ED4">
        <w:trPr>
          <w:trHeight w:val="3233"/>
        </w:trPr>
        <w:tc>
          <w:tcPr>
            <w:tcW w:w="5000" w:type="pct"/>
            <w:gridSpan w:val="3"/>
          </w:tcPr>
          <w:p w14:paraId="38D52A3C" w14:textId="1303F424" w:rsidR="00A5218D" w:rsidRPr="002B0E6B" w:rsidRDefault="00A5218D" w:rsidP="002B0E6B">
            <w:pPr>
              <w:spacing w:line="340" w:lineRule="exact"/>
              <w:rPr>
                <w:rFonts w:asciiTheme="majorEastAsia" w:eastAsiaTheme="majorEastAsia" w:hAnsiTheme="majorEastAsia" w:cs="Meiryo UI"/>
                <w:color w:val="808080" w:themeColor="background1" w:themeShade="80"/>
                <w:kern w:val="24"/>
                <w:sz w:val="21"/>
                <w:szCs w:val="24"/>
              </w:rPr>
            </w:pPr>
            <w:r w:rsidRPr="00D96680">
              <w:rPr>
                <w:rFonts w:asciiTheme="majorEastAsia" w:eastAsiaTheme="majorEastAsia" w:hAnsiTheme="majorEastAsia" w:cs="Meiryo UI" w:hint="eastAsia"/>
                <w:color w:val="auto"/>
                <w:kern w:val="24"/>
                <w:sz w:val="24"/>
                <w:szCs w:val="24"/>
              </w:rPr>
              <w:t>課題：</w:t>
            </w:r>
            <w:r w:rsidR="000217EE">
              <w:rPr>
                <w:rFonts w:asciiTheme="majorEastAsia" w:eastAsiaTheme="majorEastAsia" w:hAnsiTheme="majorEastAsia" w:cs="Meiryo UI" w:hint="eastAsia"/>
                <w:color w:val="808080" w:themeColor="background1" w:themeShade="80"/>
                <w:kern w:val="24"/>
                <w:sz w:val="21"/>
                <w:szCs w:val="24"/>
              </w:rPr>
              <w:t>学校としての課題</w:t>
            </w:r>
            <w:r w:rsidR="002B0E6B">
              <w:rPr>
                <w:rFonts w:asciiTheme="majorEastAsia" w:eastAsiaTheme="majorEastAsia" w:hAnsiTheme="majorEastAsia" w:cs="Meiryo UI" w:hint="eastAsia"/>
                <w:color w:val="808080" w:themeColor="background1" w:themeShade="80"/>
                <w:kern w:val="24"/>
                <w:sz w:val="21"/>
                <w:szCs w:val="24"/>
              </w:rPr>
              <w:t>（</w:t>
            </w:r>
            <w:r w:rsidR="00067170">
              <w:rPr>
                <w:rFonts w:asciiTheme="majorEastAsia" w:eastAsiaTheme="majorEastAsia" w:hAnsiTheme="majorEastAsia" w:cs="Meiryo UI" w:hint="eastAsia"/>
                <w:color w:val="808080" w:themeColor="background1" w:themeShade="80"/>
                <w:kern w:val="24"/>
                <w:sz w:val="21"/>
                <w:szCs w:val="24"/>
              </w:rPr>
              <w:t>※</w:t>
            </w:r>
            <w:r w:rsidRPr="00B647E8">
              <w:rPr>
                <w:rFonts w:asciiTheme="majorEastAsia" w:eastAsiaTheme="majorEastAsia" w:hAnsiTheme="majorEastAsia" w:cs="Meiryo UI" w:hint="eastAsia"/>
                <w:color w:val="808080" w:themeColor="background1" w:themeShade="80"/>
                <w:kern w:val="24"/>
                <w:sz w:val="21"/>
                <w:szCs w:val="24"/>
              </w:rPr>
              <w:t>課題</w:t>
            </w:r>
            <w:r>
              <w:rPr>
                <w:rFonts w:asciiTheme="majorEastAsia" w:eastAsiaTheme="majorEastAsia" w:hAnsiTheme="majorEastAsia" w:cs="Meiryo UI" w:hint="eastAsia"/>
                <w:color w:val="808080" w:themeColor="background1" w:themeShade="80"/>
                <w:kern w:val="24"/>
                <w:sz w:val="21"/>
                <w:szCs w:val="24"/>
              </w:rPr>
              <w:t>に</w:t>
            </w:r>
            <w:r w:rsidR="007E5C87">
              <w:rPr>
                <w:rFonts w:asciiTheme="majorEastAsia" w:eastAsiaTheme="majorEastAsia" w:hAnsiTheme="majorEastAsia" w:cs="Meiryo UI" w:hint="eastAsia"/>
                <w:color w:val="808080" w:themeColor="background1" w:themeShade="80"/>
                <w:kern w:val="24"/>
                <w:sz w:val="21"/>
                <w:szCs w:val="24"/>
              </w:rPr>
              <w:t>は、欠点を補うものに限らず、良い部分を伸ばすことも含みます</w:t>
            </w:r>
            <w:r w:rsidR="002B0E6B">
              <w:rPr>
                <w:rFonts w:asciiTheme="majorEastAsia" w:eastAsiaTheme="majorEastAsia" w:hAnsiTheme="majorEastAsia" w:cs="Meiryo UI" w:hint="eastAsia"/>
                <w:color w:val="808080" w:themeColor="background1" w:themeShade="80"/>
                <w:kern w:val="24"/>
                <w:sz w:val="21"/>
                <w:szCs w:val="24"/>
              </w:rPr>
              <w:t>）</w:t>
            </w:r>
          </w:p>
          <w:p w14:paraId="1ECE03AB" w14:textId="61914061" w:rsidR="00A5218D" w:rsidRPr="00914A50" w:rsidRDefault="00A5218D" w:rsidP="00914A50">
            <w:pPr>
              <w:spacing w:line="320" w:lineRule="exact"/>
              <w:rPr>
                <w:rFonts w:asciiTheme="minorEastAsia" w:eastAsiaTheme="minorEastAsia" w:hAnsiTheme="minorEastAsia" w:cs="Meiryo UI"/>
                <w:color w:val="auto"/>
                <w:kern w:val="24"/>
                <w:szCs w:val="21"/>
              </w:rPr>
            </w:pPr>
          </w:p>
        </w:tc>
      </w:tr>
      <w:tr w:rsidR="00A5218D" w:rsidRPr="00D96680" w14:paraId="69697B73" w14:textId="77777777" w:rsidTr="00240ED4">
        <w:trPr>
          <w:trHeight w:val="3829"/>
        </w:trPr>
        <w:tc>
          <w:tcPr>
            <w:tcW w:w="5000" w:type="pct"/>
            <w:gridSpan w:val="3"/>
          </w:tcPr>
          <w:p w14:paraId="16012C1D" w14:textId="77777777" w:rsidR="00A5218D" w:rsidRPr="00D96680" w:rsidRDefault="00A5218D" w:rsidP="002B0E6B">
            <w:pPr>
              <w:spacing w:line="340" w:lineRule="exact"/>
              <w:jc w:val="left"/>
              <w:rPr>
                <w:rFonts w:asciiTheme="majorEastAsia" w:eastAsiaTheme="majorEastAsia" w:hAnsiTheme="majorEastAsia" w:cs="Meiryo UI"/>
                <w:color w:val="7F7F7F" w:themeColor="text1" w:themeTint="80"/>
                <w:kern w:val="24"/>
                <w:sz w:val="24"/>
                <w:szCs w:val="24"/>
              </w:rPr>
            </w:pPr>
            <w:r w:rsidRPr="00D96680">
              <w:rPr>
                <w:rFonts w:asciiTheme="majorEastAsia" w:eastAsiaTheme="majorEastAsia" w:hAnsiTheme="majorEastAsia" w:cs="Meiryo UI" w:hint="eastAsia"/>
                <w:color w:val="auto"/>
                <w:kern w:val="24"/>
                <w:sz w:val="24"/>
                <w:szCs w:val="24"/>
              </w:rPr>
              <w:t>重点的な活動の方針と手立て：</w:t>
            </w:r>
            <w:r w:rsidRPr="00D96680">
              <w:rPr>
                <w:rFonts w:asciiTheme="majorEastAsia" w:eastAsiaTheme="majorEastAsia" w:hAnsiTheme="majorEastAsia" w:cs="Meiryo UI"/>
                <w:color w:val="7F7F7F" w:themeColor="text1" w:themeTint="80"/>
                <w:kern w:val="24"/>
                <w:sz w:val="24"/>
                <w:szCs w:val="24"/>
              </w:rPr>
              <w:t xml:space="preserve"> </w:t>
            </w:r>
            <w:r w:rsidRPr="00B647E8">
              <w:rPr>
                <w:rFonts w:asciiTheme="majorEastAsia" w:eastAsiaTheme="majorEastAsia" w:hAnsiTheme="majorEastAsia" w:cs="Meiryo UI" w:hint="eastAsia"/>
                <w:color w:val="7F7F7F" w:themeColor="text1" w:themeTint="80"/>
                <w:kern w:val="24"/>
                <w:sz w:val="21"/>
                <w:szCs w:val="24"/>
              </w:rPr>
              <w:t>「</w:t>
            </w:r>
            <w:r w:rsidRPr="00B647E8">
              <w:rPr>
                <w:rFonts w:asciiTheme="majorEastAsia" w:eastAsiaTheme="majorEastAsia" w:hAnsiTheme="majorEastAsia" w:cs="Meiryo UI" w:hint="eastAsia"/>
                <w:color w:val="808080" w:themeColor="background1" w:themeShade="80"/>
                <w:kern w:val="24"/>
                <w:sz w:val="21"/>
                <w:szCs w:val="24"/>
              </w:rPr>
              <w:t>課題」を乗り越える</w:t>
            </w:r>
            <w:r w:rsidRPr="00B647E8">
              <w:rPr>
                <w:rFonts w:asciiTheme="majorEastAsia" w:eastAsiaTheme="majorEastAsia" w:hAnsiTheme="majorEastAsia" w:hint="eastAsia"/>
                <w:color w:val="808080" w:themeColor="background1" w:themeShade="80"/>
                <w:kern w:val="24"/>
                <w:sz w:val="21"/>
                <w:szCs w:val="24"/>
              </w:rPr>
              <w:t>ため</w:t>
            </w:r>
            <w:r w:rsidRPr="00B647E8">
              <w:rPr>
                <w:rFonts w:asciiTheme="majorEastAsia" w:eastAsiaTheme="majorEastAsia" w:hAnsiTheme="majorEastAsia" w:cs="Meiryo UI" w:hint="eastAsia"/>
                <w:color w:val="808080" w:themeColor="background1" w:themeShade="80"/>
                <w:kern w:val="24"/>
                <w:sz w:val="21"/>
                <w:szCs w:val="24"/>
              </w:rPr>
              <w:t>の</w:t>
            </w:r>
            <w:r w:rsidRPr="00B647E8">
              <w:rPr>
                <w:rFonts w:asciiTheme="majorEastAsia" w:eastAsiaTheme="majorEastAsia" w:hAnsiTheme="majorEastAsia" w:hint="eastAsia"/>
                <w:color w:val="808080" w:themeColor="background1" w:themeShade="80"/>
                <w:kern w:val="24"/>
                <w:sz w:val="21"/>
                <w:szCs w:val="24"/>
              </w:rPr>
              <w:t>活動の</w:t>
            </w:r>
            <w:r w:rsidRPr="00B647E8">
              <w:rPr>
                <w:rFonts w:asciiTheme="majorEastAsia" w:eastAsiaTheme="majorEastAsia" w:hAnsiTheme="majorEastAsia" w:cs="Meiryo UI" w:hint="eastAsia"/>
                <w:color w:val="808080" w:themeColor="background1" w:themeShade="80"/>
                <w:kern w:val="24"/>
                <w:sz w:val="21"/>
                <w:szCs w:val="24"/>
              </w:rPr>
              <w:t>方針や具体的な手立てなど</w:t>
            </w:r>
          </w:p>
          <w:p w14:paraId="5AC0A60A" w14:textId="669EBF49" w:rsidR="00A5218D" w:rsidRPr="00914A50" w:rsidRDefault="00A5218D" w:rsidP="00914A50">
            <w:pPr>
              <w:tabs>
                <w:tab w:val="left" w:pos="2160"/>
              </w:tabs>
              <w:spacing w:line="320" w:lineRule="exact"/>
              <w:jc w:val="left"/>
              <w:rPr>
                <w:rFonts w:asciiTheme="minorEastAsia" w:eastAsiaTheme="minorEastAsia" w:hAnsiTheme="minorEastAsia"/>
                <w:szCs w:val="21"/>
              </w:rPr>
            </w:pPr>
          </w:p>
        </w:tc>
      </w:tr>
      <w:tr w:rsidR="00A5218D" w:rsidRPr="00D96680" w14:paraId="353005E7" w14:textId="77777777" w:rsidTr="00240ED4">
        <w:trPr>
          <w:trHeight w:val="9283"/>
        </w:trPr>
        <w:tc>
          <w:tcPr>
            <w:tcW w:w="5000" w:type="pct"/>
            <w:gridSpan w:val="3"/>
          </w:tcPr>
          <w:p w14:paraId="1408B398" w14:textId="0FC0DFA8" w:rsidR="00A5218D" w:rsidRDefault="00A5218D" w:rsidP="002B0E6B">
            <w:pPr>
              <w:spacing w:line="340" w:lineRule="exact"/>
              <w:rPr>
                <w:rFonts w:asciiTheme="majorEastAsia" w:eastAsiaTheme="majorEastAsia" w:hAnsiTheme="majorEastAsia" w:cs="Meiryo UI"/>
                <w:bCs/>
                <w:color w:val="7F7F7F" w:themeColor="text1" w:themeTint="80"/>
                <w:kern w:val="24"/>
                <w:sz w:val="21"/>
                <w:szCs w:val="24"/>
              </w:rPr>
            </w:pPr>
            <w:r w:rsidRPr="00D96680">
              <w:rPr>
                <w:rFonts w:asciiTheme="majorEastAsia" w:eastAsiaTheme="majorEastAsia" w:hAnsiTheme="majorEastAsia" w:cs="Meiryo UI" w:hint="eastAsia"/>
                <w:color w:val="auto"/>
                <w:kern w:val="24"/>
                <w:sz w:val="24"/>
                <w:szCs w:val="24"/>
              </w:rPr>
              <w:lastRenderedPageBreak/>
              <w:t>活動の成果</w:t>
            </w:r>
            <w:r w:rsidR="002B0E6B">
              <w:rPr>
                <w:rFonts w:asciiTheme="majorEastAsia" w:eastAsiaTheme="majorEastAsia" w:hAnsiTheme="majorEastAsia" w:cs="Meiryo UI" w:hint="eastAsia"/>
                <w:color w:val="auto"/>
                <w:kern w:val="24"/>
                <w:sz w:val="24"/>
                <w:szCs w:val="24"/>
              </w:rPr>
              <w:t>、課題</w:t>
            </w:r>
            <w:r w:rsidRPr="00D96680">
              <w:rPr>
                <w:rFonts w:asciiTheme="majorEastAsia" w:eastAsiaTheme="majorEastAsia" w:hAnsiTheme="majorEastAsia" w:cs="Meiryo UI" w:hint="eastAsia"/>
                <w:color w:val="auto"/>
                <w:kern w:val="24"/>
                <w:sz w:val="24"/>
                <w:szCs w:val="24"/>
              </w:rPr>
              <w:t>：</w:t>
            </w:r>
            <w:r w:rsidRPr="00D96680">
              <w:rPr>
                <w:rFonts w:asciiTheme="majorEastAsia" w:eastAsiaTheme="majorEastAsia" w:hAnsiTheme="majorEastAsia" w:cs="Meiryo UI"/>
                <w:bCs/>
                <w:color w:val="7F7F7F" w:themeColor="text1" w:themeTint="80"/>
                <w:kern w:val="24"/>
                <w:sz w:val="24"/>
                <w:szCs w:val="24"/>
              </w:rPr>
              <w:t xml:space="preserve"> </w:t>
            </w:r>
            <w:r w:rsidRPr="008450EC">
              <w:rPr>
                <w:rFonts w:asciiTheme="majorEastAsia" w:eastAsiaTheme="majorEastAsia" w:hAnsiTheme="majorEastAsia" w:cs="Meiryo UI" w:hint="eastAsia"/>
                <w:b/>
                <w:bCs/>
                <w:color w:val="7F7F7F" w:themeColor="text1" w:themeTint="80"/>
                <w:kern w:val="24"/>
                <w:sz w:val="21"/>
                <w:szCs w:val="24"/>
              </w:rPr>
              <w:t>研修期間終了後</w:t>
            </w:r>
            <w:r>
              <w:rPr>
                <w:rFonts w:asciiTheme="majorEastAsia" w:eastAsiaTheme="majorEastAsia" w:hAnsiTheme="majorEastAsia" w:cs="Meiryo UI" w:hint="eastAsia"/>
                <w:bCs/>
                <w:color w:val="7F7F7F" w:themeColor="text1" w:themeTint="80"/>
                <w:kern w:val="24"/>
                <w:sz w:val="21"/>
                <w:szCs w:val="24"/>
              </w:rPr>
              <w:t>、活動を実施し、</w:t>
            </w:r>
            <w:r w:rsidR="00067170" w:rsidRPr="002B0E6B">
              <w:rPr>
                <w:rFonts w:asciiTheme="majorEastAsia" w:eastAsiaTheme="majorEastAsia" w:hAnsiTheme="majorEastAsia" w:cs="Meiryo UI" w:hint="eastAsia"/>
                <w:bCs/>
                <w:color w:val="7F7F7F" w:themeColor="text1" w:themeTint="80"/>
                <w:kern w:val="24"/>
                <w:sz w:val="21"/>
                <w:szCs w:val="24"/>
              </w:rPr>
              <w:t>レポート提出時</w:t>
            </w:r>
            <w:r w:rsidR="00067170">
              <w:rPr>
                <w:rFonts w:asciiTheme="majorEastAsia" w:eastAsiaTheme="majorEastAsia" w:hAnsiTheme="majorEastAsia" w:cs="Meiryo UI" w:hint="eastAsia"/>
                <w:bCs/>
                <w:color w:val="7F7F7F" w:themeColor="text1" w:themeTint="80"/>
                <w:kern w:val="24"/>
                <w:sz w:val="21"/>
                <w:szCs w:val="24"/>
              </w:rPr>
              <w:t>に記載</w:t>
            </w:r>
          </w:p>
          <w:p w14:paraId="4584DF0E" w14:textId="3FA1FC89" w:rsidR="00437421" w:rsidRPr="00914A50" w:rsidRDefault="00437421" w:rsidP="00914A50">
            <w:pPr>
              <w:spacing w:line="320" w:lineRule="exact"/>
              <w:rPr>
                <w:rFonts w:asciiTheme="minorEastAsia" w:eastAsiaTheme="minorEastAsia" w:hAnsiTheme="minorEastAsia"/>
                <w:color w:val="auto"/>
                <w:kern w:val="24"/>
                <w:szCs w:val="21"/>
              </w:rPr>
            </w:pPr>
          </w:p>
        </w:tc>
      </w:tr>
      <w:tr w:rsidR="00A5218D" w:rsidRPr="00D96680" w14:paraId="7B0B8A0F" w14:textId="77777777" w:rsidTr="00240ED4">
        <w:trPr>
          <w:trHeight w:val="4667"/>
        </w:trPr>
        <w:tc>
          <w:tcPr>
            <w:tcW w:w="5000" w:type="pct"/>
            <w:gridSpan w:val="3"/>
          </w:tcPr>
          <w:p w14:paraId="76C41153" w14:textId="037ACE03" w:rsidR="00A5218D" w:rsidRPr="002B0E6B" w:rsidRDefault="00A5218D" w:rsidP="002B0E6B">
            <w:pPr>
              <w:spacing w:line="340" w:lineRule="exact"/>
              <w:rPr>
                <w:rFonts w:asciiTheme="majorEastAsia" w:eastAsiaTheme="majorEastAsia" w:hAnsiTheme="majorEastAsia"/>
                <w:color w:val="7F7F7F" w:themeColor="text1" w:themeTint="80"/>
                <w:kern w:val="24"/>
                <w:sz w:val="22"/>
                <w:szCs w:val="22"/>
              </w:rPr>
            </w:pPr>
            <w:r w:rsidRPr="00935948">
              <w:rPr>
                <w:rFonts w:asciiTheme="majorEastAsia" w:eastAsiaTheme="majorEastAsia" w:hAnsiTheme="majorEastAsia" w:cs="Meiryo UI" w:hint="eastAsia"/>
                <w:color w:val="auto"/>
                <w:kern w:val="24"/>
                <w:sz w:val="24"/>
                <w:szCs w:val="24"/>
              </w:rPr>
              <w:t>アイディア</w:t>
            </w:r>
            <w:r w:rsidRPr="00935948">
              <w:rPr>
                <w:rFonts w:asciiTheme="majorEastAsia" w:eastAsiaTheme="majorEastAsia" w:hAnsiTheme="majorEastAsia" w:cs="Meiryo UI"/>
                <w:color w:val="auto"/>
                <w:kern w:val="24"/>
                <w:sz w:val="24"/>
                <w:szCs w:val="24"/>
              </w:rPr>
              <w:t>や工夫</w:t>
            </w:r>
            <w:r w:rsidRPr="002B0E6B">
              <w:rPr>
                <w:rFonts w:asciiTheme="majorEastAsia" w:eastAsiaTheme="majorEastAsia" w:hAnsiTheme="majorEastAsia" w:cs="Meiryo UI" w:hint="eastAsia"/>
                <w:color w:val="auto"/>
                <w:kern w:val="24"/>
                <w:sz w:val="22"/>
                <w:szCs w:val="22"/>
              </w:rPr>
              <w:t>：</w:t>
            </w:r>
            <w:r w:rsidRPr="008450EC">
              <w:rPr>
                <w:rFonts w:asciiTheme="majorEastAsia" w:eastAsiaTheme="majorEastAsia" w:hAnsiTheme="majorEastAsia" w:cs="Meiryo UI" w:hint="eastAsia"/>
                <w:b/>
                <w:bCs/>
                <w:color w:val="7F7F7F" w:themeColor="text1" w:themeTint="80"/>
                <w:kern w:val="24"/>
                <w:sz w:val="22"/>
                <w:szCs w:val="22"/>
              </w:rPr>
              <w:t>研修期間終了後</w:t>
            </w:r>
            <w:r w:rsidRPr="002B0E6B">
              <w:rPr>
                <w:rFonts w:asciiTheme="majorEastAsia" w:eastAsiaTheme="majorEastAsia" w:hAnsiTheme="majorEastAsia" w:cs="Meiryo UI" w:hint="eastAsia"/>
                <w:bCs/>
                <w:color w:val="7F7F7F" w:themeColor="text1" w:themeTint="80"/>
                <w:kern w:val="24"/>
                <w:sz w:val="22"/>
                <w:szCs w:val="22"/>
              </w:rPr>
              <w:t>、活動を実施し、レポート提出時に記載</w:t>
            </w:r>
          </w:p>
          <w:p w14:paraId="78014BA4" w14:textId="2C5C4D84" w:rsidR="00914A50" w:rsidRPr="00914A50" w:rsidRDefault="00914A50" w:rsidP="00914A50">
            <w:pPr>
              <w:tabs>
                <w:tab w:val="left" w:pos="1758"/>
              </w:tabs>
              <w:spacing w:line="320" w:lineRule="exact"/>
              <w:rPr>
                <w:rFonts w:asciiTheme="majorEastAsia" w:eastAsiaTheme="majorEastAsia" w:hAnsiTheme="majorEastAsia"/>
              </w:rPr>
            </w:pPr>
          </w:p>
        </w:tc>
      </w:tr>
    </w:tbl>
    <w:p w14:paraId="1E826E5B" w14:textId="77777777" w:rsidR="00813A61" w:rsidRDefault="00813A61" w:rsidP="00C93FF9">
      <w:pPr>
        <w:rPr>
          <w:rFonts w:asciiTheme="majorEastAsia" w:eastAsiaTheme="majorEastAsia" w:hAnsiTheme="majorEastAsia"/>
          <w:color w:val="auto"/>
          <w:kern w:val="24"/>
          <w:sz w:val="24"/>
          <w:szCs w:val="24"/>
        </w:rPr>
      </w:pPr>
    </w:p>
    <w:tbl>
      <w:tblPr>
        <w:tblStyle w:val="a3"/>
        <w:tblW w:w="5000" w:type="pct"/>
        <w:tblLook w:val="04A0" w:firstRow="1" w:lastRow="0" w:firstColumn="1" w:lastColumn="0" w:noHBand="0" w:noVBand="1"/>
      </w:tblPr>
      <w:tblGrid>
        <w:gridCol w:w="5382"/>
        <w:gridCol w:w="1276"/>
        <w:gridCol w:w="3798"/>
      </w:tblGrid>
      <w:tr w:rsidR="00AE78B4" w:rsidRPr="00D96680" w14:paraId="0AD40E9C" w14:textId="77777777" w:rsidTr="00321CD1">
        <w:trPr>
          <w:trHeight w:val="1002"/>
        </w:trPr>
        <w:tc>
          <w:tcPr>
            <w:tcW w:w="2574" w:type="pct"/>
          </w:tcPr>
          <w:p w14:paraId="3960BB6B" w14:textId="495F2869" w:rsidR="00AE78B4" w:rsidRPr="00E34F10" w:rsidRDefault="00AE78B4" w:rsidP="00BD788A">
            <w:pPr>
              <w:pStyle w:val="a6"/>
              <w:spacing w:line="340" w:lineRule="exact"/>
              <w:jc w:val="left"/>
              <w:rPr>
                <w:rFonts w:asciiTheme="majorEastAsia" w:eastAsiaTheme="majorEastAsia" w:hAnsiTheme="majorEastAsia" w:cs="Meiryo UI"/>
                <w:sz w:val="24"/>
                <w:szCs w:val="24"/>
              </w:rPr>
            </w:pPr>
            <w:r>
              <w:rPr>
                <w:rFonts w:asciiTheme="minorEastAsia" w:eastAsiaTheme="minorEastAsia" w:hAnsiTheme="minorEastAsia"/>
                <w:noProof/>
                <w:sz w:val="24"/>
                <w:szCs w:val="24"/>
              </w:rPr>
              <w:lastRenderedPageBreak/>
              <mc:AlternateContent>
                <mc:Choice Requires="wps">
                  <w:drawing>
                    <wp:anchor distT="0" distB="0" distL="114300" distR="114300" simplePos="0" relativeHeight="251659264" behindDoc="0" locked="0" layoutInCell="1" allowOverlap="1" wp14:anchorId="701CE4A0" wp14:editId="34856C94">
                      <wp:simplePos x="0" y="0"/>
                      <wp:positionH relativeFrom="column">
                        <wp:posOffset>1947545</wp:posOffset>
                      </wp:positionH>
                      <wp:positionV relativeFrom="paragraph">
                        <wp:posOffset>-7620</wp:posOffset>
                      </wp:positionV>
                      <wp:extent cx="4682490" cy="1733550"/>
                      <wp:effectExtent l="0" t="0" r="22860" b="19050"/>
                      <wp:wrapNone/>
                      <wp:docPr id="8" name="テキスト ボックス 8"/>
                      <wp:cNvGraphicFramePr/>
                      <a:graphic xmlns:a="http://schemas.openxmlformats.org/drawingml/2006/main">
                        <a:graphicData uri="http://schemas.microsoft.com/office/word/2010/wordprocessingShape">
                          <wps:wsp>
                            <wps:cNvSpPr txBox="1"/>
                            <wps:spPr>
                              <a:xfrm>
                                <a:off x="0" y="0"/>
                                <a:ext cx="4682490" cy="1733550"/>
                              </a:xfrm>
                              <a:prstGeom prst="rect">
                                <a:avLst/>
                              </a:prstGeom>
                              <a:solidFill>
                                <a:srgbClr val="FFFF00"/>
                              </a:solidFill>
                              <a:ln w="6350">
                                <a:solidFill>
                                  <a:prstClr val="black"/>
                                </a:solidFill>
                              </a:ln>
                            </wps:spPr>
                            <wps:txbx>
                              <w:txbxContent>
                                <w:p w14:paraId="52979BD7" w14:textId="77777777" w:rsidR="00AE78B4" w:rsidRPr="00FF2B71" w:rsidRDefault="00AE78B4" w:rsidP="00FF2B71">
                                  <w:pPr>
                                    <w:spacing w:line="340" w:lineRule="exact"/>
                                    <w:jc w:val="center"/>
                                    <w:rPr>
                                      <w:rFonts w:ascii="ＤＦ平成ゴシック体W5" w:eastAsia="ＤＦ平成ゴシック体W5" w:hAnsi="ＤＦ平成ゴシック体W5"/>
                                      <w:b/>
                                      <w:bCs/>
                                      <w:sz w:val="24"/>
                                    </w:rPr>
                                  </w:pPr>
                                  <w:r w:rsidRPr="00FF2B71">
                                    <w:rPr>
                                      <w:rFonts w:ascii="ＤＦ平成ゴシック体W5" w:eastAsia="ＤＦ平成ゴシック体W5" w:hAnsi="ＤＦ平成ゴシック体W5" w:hint="eastAsia"/>
                                      <w:b/>
                                      <w:bCs/>
                                      <w:sz w:val="24"/>
                                    </w:rPr>
                                    <w:t>～研修成果</w:t>
                                  </w:r>
                                  <w:r w:rsidRPr="00FF2B71">
                                    <w:rPr>
                                      <w:rFonts w:ascii="ＤＦ平成ゴシック体W5" w:eastAsia="ＤＦ平成ゴシック体W5" w:hAnsi="ＤＦ平成ゴシック体W5"/>
                                      <w:b/>
                                      <w:bCs/>
                                      <w:sz w:val="24"/>
                                    </w:rPr>
                                    <w:t>の活用レポートの事前課題作成に</w:t>
                                  </w:r>
                                  <w:r w:rsidRPr="00FF2B71">
                                    <w:rPr>
                                      <w:rFonts w:ascii="ＤＦ平成ゴシック体W5" w:eastAsia="ＤＦ平成ゴシック体W5" w:hAnsi="ＤＦ平成ゴシック体W5" w:hint="eastAsia"/>
                                      <w:b/>
                                      <w:bCs/>
                                      <w:sz w:val="24"/>
                                    </w:rPr>
                                    <w:t>当たって</w:t>
                                  </w:r>
                                  <w:r w:rsidRPr="00FF2B71">
                                    <w:rPr>
                                      <w:rFonts w:ascii="ＤＦ平成ゴシック体W5" w:eastAsia="ＤＦ平成ゴシック体W5" w:hAnsi="ＤＦ平成ゴシック体W5"/>
                                      <w:b/>
                                      <w:bCs/>
                                      <w:sz w:val="24"/>
                                    </w:rPr>
                                    <w:t>～</w:t>
                                  </w:r>
                                </w:p>
                                <w:p w14:paraId="1D425DF3" w14:textId="77777777" w:rsidR="00AE78B4" w:rsidRDefault="00AE78B4" w:rsidP="00AE78B4">
                                  <w:pPr>
                                    <w:spacing w:line="340" w:lineRule="exact"/>
                                    <w:ind w:firstLineChars="1300" w:firstLine="2730"/>
                                    <w:jc w:val="left"/>
                                    <w:rPr>
                                      <w:rFonts w:ascii="HG丸ｺﾞｼｯｸM-PRO" w:eastAsia="HG丸ｺﾞｼｯｸM-PRO" w:hAnsi="HG丸ｺﾞｼｯｸM-PRO"/>
                                    </w:rPr>
                                  </w:pPr>
                                  <w:r w:rsidRPr="00CB5E4C">
                                    <w:rPr>
                                      <w:rFonts w:ascii="HG丸ｺﾞｼｯｸM-PRO" w:eastAsia="HG丸ｺﾞｼｯｸM-PRO" w:hAnsi="HG丸ｺﾞｼｯｸM-PRO" w:hint="eastAsia"/>
                                    </w:rPr>
                                    <w:t>に</w:t>
                                  </w:r>
                                  <w:r w:rsidRPr="00CB5E4C">
                                    <w:rPr>
                                      <w:rFonts w:ascii="HG丸ｺﾞｼｯｸM-PRO" w:eastAsia="HG丸ｺﾞｼｯｸM-PRO" w:hAnsi="HG丸ｺﾞｼｯｸM-PRO"/>
                                    </w:rPr>
                                    <w:t>沿って、</w:t>
                                  </w:r>
                                  <w:r>
                                    <w:rPr>
                                      <w:rFonts w:ascii="HG丸ｺﾞｼｯｸM-PRO" w:eastAsia="HG丸ｺﾞｼｯｸM-PRO" w:hAnsi="HG丸ｺﾞｼｯｸM-PRO" w:hint="eastAsia"/>
                                    </w:rPr>
                                    <w:t>「目指す姿（目標）」、「現状分析（学校の実態）」、「課題」、「</w:t>
                                  </w:r>
                                  <w:r w:rsidRPr="00CB5E4C">
                                    <w:rPr>
                                      <w:rFonts w:ascii="HG丸ｺﾞｼｯｸM-PRO" w:eastAsia="HG丸ｺﾞｼｯｸM-PRO" w:hAnsi="HG丸ｺﾞｼｯｸM-PRO" w:hint="eastAsia"/>
                                    </w:rPr>
                                    <w:t>重点的な活動の方針と手立て</w:t>
                                  </w:r>
                                  <w:r>
                                    <w:rPr>
                                      <w:rFonts w:ascii="HG丸ｺﾞｼｯｸM-PRO" w:eastAsia="HG丸ｺﾞｼｯｸM-PRO" w:hAnsi="HG丸ｺﾞｼｯｸM-PRO" w:hint="eastAsia"/>
                                    </w:rPr>
                                    <w:t>」を</w:t>
                                  </w:r>
                                  <w:r>
                                    <w:rPr>
                                      <w:rFonts w:ascii="HG丸ｺﾞｼｯｸM-PRO" w:eastAsia="HG丸ｺﾞｼｯｸM-PRO" w:hAnsi="HG丸ｺﾞｼｯｸM-PRO"/>
                                    </w:rPr>
                                    <w:t>記入しま</w:t>
                                  </w:r>
                                  <w:r>
                                    <w:rPr>
                                      <w:rFonts w:ascii="HG丸ｺﾞｼｯｸM-PRO" w:eastAsia="HG丸ｺﾞｼｯｸM-PRO" w:hAnsi="HG丸ｺﾞｼｯｸM-PRO" w:hint="eastAsia"/>
                                    </w:rPr>
                                    <w:t>す。「活動の成果」「アイディアや</w:t>
                                  </w:r>
                                  <w:r>
                                    <w:rPr>
                                      <w:rFonts w:ascii="HG丸ｺﾞｼｯｸM-PRO" w:eastAsia="HG丸ｺﾞｼｯｸM-PRO" w:hAnsi="HG丸ｺﾞｼｯｸM-PRO"/>
                                    </w:rPr>
                                    <w:t>工夫</w:t>
                                  </w:r>
                                  <w:r>
                                    <w:rPr>
                                      <w:rFonts w:ascii="HG丸ｺﾞｼｯｸM-PRO" w:eastAsia="HG丸ｺﾞｼｯｸM-PRO" w:hAnsi="HG丸ｺﾞｼｯｸM-PRO" w:hint="eastAsia"/>
                                    </w:rPr>
                                    <w:t>」については研修期間終了後に</w:t>
                                  </w:r>
                                  <w:r>
                                    <w:rPr>
                                      <w:rFonts w:ascii="HG丸ｺﾞｼｯｸM-PRO" w:eastAsia="HG丸ｺﾞｼｯｸM-PRO" w:hAnsi="HG丸ｺﾞｼｯｸM-PRO"/>
                                    </w:rPr>
                                    <w:t>記入します。</w:t>
                                  </w:r>
                                </w:p>
                                <w:p w14:paraId="161AFAC3" w14:textId="77777777" w:rsidR="00AE78B4" w:rsidRPr="00CB5E4C" w:rsidRDefault="00AE78B4" w:rsidP="00AE78B4">
                                  <w:pPr>
                                    <w:spacing w:line="3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指導主事及</w:t>
                                  </w:r>
                                  <w:r>
                                    <w:rPr>
                                      <w:rFonts w:ascii="HG丸ｺﾞｼｯｸM-PRO" w:eastAsia="HG丸ｺﾞｼｯｸM-PRO" w:hAnsi="HG丸ｺﾞｼｯｸM-PRO" w:hint="eastAsia"/>
                                    </w:rPr>
                                    <w:t>び</w:t>
                                  </w:r>
                                  <w:r>
                                    <w:rPr>
                                      <w:rFonts w:ascii="HG丸ｺﾞｼｯｸM-PRO" w:eastAsia="HG丸ｺﾞｼｯｸM-PRO" w:hAnsi="HG丸ｺﾞｼｯｸM-PRO"/>
                                    </w:rPr>
                                    <w:t>教育センターの研修担当主事</w:t>
                                  </w:r>
                                  <w:r>
                                    <w:rPr>
                                      <w:rFonts w:ascii="HG丸ｺﾞｼｯｸM-PRO" w:eastAsia="HG丸ｺﾞｼｯｸM-PRO" w:hAnsi="HG丸ｺﾞｼｯｸM-PRO" w:hint="eastAsia"/>
                                    </w:rPr>
                                    <w:t>等は</w:t>
                                  </w:r>
                                  <w:r>
                                    <w:rPr>
                                      <w:rFonts w:ascii="HG丸ｺﾞｼｯｸM-PRO" w:eastAsia="HG丸ｺﾞｼｯｸM-PRO" w:hAnsi="HG丸ｺﾞｼｯｸM-PRO"/>
                                    </w:rPr>
                                    <w:t>、担当</w:t>
                                  </w:r>
                                  <w:r>
                                    <w:rPr>
                                      <w:rFonts w:ascii="HG丸ｺﾞｼｯｸM-PRO" w:eastAsia="HG丸ｺﾞｼｯｸM-PRO" w:hAnsi="HG丸ｺﾞｼｯｸM-PRO" w:hint="eastAsia"/>
                                    </w:rPr>
                                    <w:t>校</w:t>
                                  </w:r>
                                  <w:r>
                                    <w:rPr>
                                      <w:rFonts w:ascii="HG丸ｺﾞｼｯｸM-PRO" w:eastAsia="HG丸ｺﾞｼｯｸM-PRO" w:hAnsi="HG丸ｺﾞｼｯｸM-PRO"/>
                                    </w:rPr>
                                    <w:t>につ</w:t>
                                  </w:r>
                                  <w:r>
                                    <w:rPr>
                                      <w:rFonts w:ascii="HG丸ｺﾞｼｯｸM-PRO" w:eastAsia="HG丸ｺﾞｼｯｸM-PRO" w:hAnsi="HG丸ｺﾞｼｯｸM-PRO" w:hint="eastAsia"/>
                                    </w:rPr>
                                    <w:t>いて記入</w:t>
                                  </w:r>
                                  <w:r>
                                    <w:rPr>
                                      <w:rFonts w:ascii="HG丸ｺﾞｼｯｸM-PRO" w:eastAsia="HG丸ｺﾞｼｯｸM-PRO" w:hAnsi="HG丸ｺﾞｼｯｸM-PRO"/>
                                    </w:rPr>
                                    <w:t>し</w:t>
                                  </w:r>
                                  <w:r>
                                    <w:rPr>
                                      <w:rFonts w:ascii="HG丸ｺﾞｼｯｸM-PRO" w:eastAsia="HG丸ｺﾞｼｯｸM-PRO" w:hAnsi="HG丸ｺﾞｼｯｸM-PRO" w:hint="eastAsia"/>
                                    </w:rPr>
                                    <w:t>て</w:t>
                                  </w:r>
                                  <w:r>
                                    <w:rPr>
                                      <w:rFonts w:ascii="HG丸ｺﾞｼｯｸM-PRO" w:eastAsia="HG丸ｺﾞｼｯｸM-PRO" w:hAnsi="HG丸ｺﾞｼｯｸM-PRO"/>
                                    </w:rPr>
                                    <w:t>ください。担当校</w:t>
                                  </w:r>
                                  <w:r>
                                    <w:rPr>
                                      <w:rFonts w:ascii="HG丸ｺﾞｼｯｸM-PRO" w:eastAsia="HG丸ｺﾞｼｯｸM-PRO" w:hAnsi="HG丸ｺﾞｼｯｸM-PRO" w:hint="eastAsia"/>
                                    </w:rPr>
                                    <w:t>がない</w:t>
                                  </w:r>
                                  <w:r>
                                    <w:rPr>
                                      <w:rFonts w:ascii="HG丸ｺﾞｼｯｸM-PRO" w:eastAsia="HG丸ｺﾞｼｯｸM-PRO" w:hAnsi="HG丸ｺﾞｼｯｸM-PRO"/>
                                    </w:rPr>
                                    <w:t>場合は、自治体</w:t>
                                  </w:r>
                                  <w:r>
                                    <w:rPr>
                                      <w:rFonts w:ascii="HG丸ｺﾞｼｯｸM-PRO" w:eastAsia="HG丸ｺﾞｼｯｸM-PRO" w:hAnsi="HG丸ｺﾞｼｯｸM-PRO" w:hint="eastAsia"/>
                                    </w:rPr>
                                    <w:t>内</w:t>
                                  </w:r>
                                  <w:r>
                                    <w:rPr>
                                      <w:rFonts w:ascii="HG丸ｺﾞｼｯｸM-PRO" w:eastAsia="HG丸ｺﾞｼｯｸM-PRO" w:hAnsi="HG丸ｺﾞｼｯｸM-PRO"/>
                                    </w:rPr>
                                    <w:t>の</w:t>
                                  </w:r>
                                  <w:r>
                                    <w:rPr>
                                      <w:rFonts w:ascii="HG丸ｺﾞｼｯｸM-PRO" w:eastAsia="HG丸ｺﾞｼｯｸM-PRO" w:hAnsi="HG丸ｺﾞｼｯｸM-PRO" w:hint="eastAsia"/>
                                    </w:rPr>
                                    <w:t>学校や前任校</w:t>
                                  </w:r>
                                  <w:r>
                                    <w:rPr>
                                      <w:rFonts w:ascii="HG丸ｺﾞｼｯｸM-PRO" w:eastAsia="HG丸ｺﾞｼｯｸM-PRO" w:hAnsi="HG丸ｺﾞｼｯｸM-PRO"/>
                                    </w:rPr>
                                    <w:t>等を参考に記入</w:t>
                                  </w:r>
                                  <w:r>
                                    <w:rPr>
                                      <w:rFonts w:ascii="HG丸ｺﾞｼｯｸM-PRO" w:eastAsia="HG丸ｺﾞｼｯｸM-PRO" w:hAnsi="HG丸ｺﾞｼｯｸM-PRO" w:hint="eastAsia"/>
                                    </w:rPr>
                                    <w:t>して</w:t>
                                  </w:r>
                                  <w:r>
                                    <w:rPr>
                                      <w:rFonts w:ascii="HG丸ｺﾞｼｯｸM-PRO" w:eastAsia="HG丸ｺﾞｼｯｸM-PRO" w:hAnsi="HG丸ｺﾞｼｯｸM-PRO"/>
                                    </w:rPr>
                                    <w:t>ください。</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CE4A0" id="_x0000_t202" coordsize="21600,21600" o:spt="202" path="m,l,21600r21600,l21600,xe">
                      <v:stroke joinstyle="miter"/>
                      <v:path gradientshapeok="t" o:connecttype="rect"/>
                    </v:shapetype>
                    <v:shape id="テキスト ボックス 8" o:spid="_x0000_s1026" type="#_x0000_t202" style="position:absolute;margin-left:153.35pt;margin-top:-.6pt;width:368.7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" fillcolor="yellow" strokeweight=".5pt">
                      <v:textbox inset="1mm,0,1mm,0">
                        <w:txbxContent>
                          <w:p w14:paraId="52979BD7" w14:textId="77777777" w:rsidR="00AE78B4" w:rsidRPr="00FF2B71" w:rsidRDefault="00AE78B4" w:rsidP="00FF2B71">
                            <w:pPr>
                              <w:spacing w:line="340" w:lineRule="exact"/>
                              <w:jc w:val="center"/>
                              <w:rPr>
                                <w:rFonts w:ascii="ＤＦ平成ゴシック体W5" w:eastAsia="ＤＦ平成ゴシック体W5" w:hAnsi="ＤＦ平成ゴシック体W5"/>
                                <w:b/>
                                <w:bCs/>
                                <w:sz w:val="24"/>
                              </w:rPr>
                            </w:pPr>
                            <w:r w:rsidRPr="00FF2B71">
                              <w:rPr>
                                <w:rFonts w:ascii="ＤＦ平成ゴシック体W5" w:eastAsia="ＤＦ平成ゴシック体W5" w:hAnsi="ＤＦ平成ゴシック体W5" w:hint="eastAsia"/>
                                <w:b/>
                                <w:bCs/>
                                <w:sz w:val="24"/>
                              </w:rPr>
                              <w:t>～研修成果</w:t>
                            </w:r>
                            <w:r w:rsidRPr="00FF2B71">
                              <w:rPr>
                                <w:rFonts w:ascii="ＤＦ平成ゴシック体W5" w:eastAsia="ＤＦ平成ゴシック体W5" w:hAnsi="ＤＦ平成ゴシック体W5"/>
                                <w:b/>
                                <w:bCs/>
                                <w:sz w:val="24"/>
                              </w:rPr>
                              <w:t>の活用レポートの事前課題作成に</w:t>
                            </w:r>
                            <w:r w:rsidRPr="00FF2B71">
                              <w:rPr>
                                <w:rFonts w:ascii="ＤＦ平成ゴシック体W5" w:eastAsia="ＤＦ平成ゴシック体W5" w:hAnsi="ＤＦ平成ゴシック体W5" w:hint="eastAsia"/>
                                <w:b/>
                                <w:bCs/>
                                <w:sz w:val="24"/>
                              </w:rPr>
                              <w:t>当たって</w:t>
                            </w:r>
                            <w:r w:rsidRPr="00FF2B71">
                              <w:rPr>
                                <w:rFonts w:ascii="ＤＦ平成ゴシック体W5" w:eastAsia="ＤＦ平成ゴシック体W5" w:hAnsi="ＤＦ平成ゴシック体W5"/>
                                <w:b/>
                                <w:bCs/>
                                <w:sz w:val="24"/>
                              </w:rPr>
                              <w:t>～</w:t>
                            </w:r>
                          </w:p>
                          <w:p w14:paraId="1D425DF3" w14:textId="77777777" w:rsidR="00AE78B4" w:rsidRDefault="00AE78B4" w:rsidP="00AE78B4">
                            <w:pPr>
                              <w:spacing w:line="340" w:lineRule="exact"/>
                              <w:ind w:firstLineChars="1300" w:firstLine="2730"/>
                              <w:jc w:val="left"/>
                              <w:rPr>
                                <w:rFonts w:ascii="HG丸ｺﾞｼｯｸM-PRO" w:eastAsia="HG丸ｺﾞｼｯｸM-PRO" w:hAnsi="HG丸ｺﾞｼｯｸM-PRO"/>
                              </w:rPr>
                            </w:pPr>
                            <w:r w:rsidRPr="00CB5E4C">
                              <w:rPr>
                                <w:rFonts w:ascii="HG丸ｺﾞｼｯｸM-PRO" w:eastAsia="HG丸ｺﾞｼｯｸM-PRO" w:hAnsi="HG丸ｺﾞｼｯｸM-PRO" w:hint="eastAsia"/>
                              </w:rPr>
                              <w:t>に</w:t>
                            </w:r>
                            <w:r w:rsidRPr="00CB5E4C">
                              <w:rPr>
                                <w:rFonts w:ascii="HG丸ｺﾞｼｯｸM-PRO" w:eastAsia="HG丸ｺﾞｼｯｸM-PRO" w:hAnsi="HG丸ｺﾞｼｯｸM-PRO"/>
                              </w:rPr>
                              <w:t>沿って、</w:t>
                            </w:r>
                            <w:r>
                              <w:rPr>
                                <w:rFonts w:ascii="HG丸ｺﾞｼｯｸM-PRO" w:eastAsia="HG丸ｺﾞｼｯｸM-PRO" w:hAnsi="HG丸ｺﾞｼｯｸM-PRO" w:hint="eastAsia"/>
                              </w:rPr>
                              <w:t>「目指す姿（目標）」、「現状分析（学校の実態）」、「課題」、「</w:t>
                            </w:r>
                            <w:r w:rsidRPr="00CB5E4C">
                              <w:rPr>
                                <w:rFonts w:ascii="HG丸ｺﾞｼｯｸM-PRO" w:eastAsia="HG丸ｺﾞｼｯｸM-PRO" w:hAnsi="HG丸ｺﾞｼｯｸM-PRO" w:hint="eastAsia"/>
                              </w:rPr>
                              <w:t>重点的な活動の方針と手立て</w:t>
                            </w:r>
                            <w:r>
                              <w:rPr>
                                <w:rFonts w:ascii="HG丸ｺﾞｼｯｸM-PRO" w:eastAsia="HG丸ｺﾞｼｯｸM-PRO" w:hAnsi="HG丸ｺﾞｼｯｸM-PRO" w:hint="eastAsia"/>
                              </w:rPr>
                              <w:t>」を</w:t>
                            </w:r>
                            <w:r>
                              <w:rPr>
                                <w:rFonts w:ascii="HG丸ｺﾞｼｯｸM-PRO" w:eastAsia="HG丸ｺﾞｼｯｸM-PRO" w:hAnsi="HG丸ｺﾞｼｯｸM-PRO"/>
                              </w:rPr>
                              <w:t>記入しま</w:t>
                            </w:r>
                            <w:r>
                              <w:rPr>
                                <w:rFonts w:ascii="HG丸ｺﾞｼｯｸM-PRO" w:eastAsia="HG丸ｺﾞｼｯｸM-PRO" w:hAnsi="HG丸ｺﾞｼｯｸM-PRO" w:hint="eastAsia"/>
                              </w:rPr>
                              <w:t>す。「活動の成果」「アイディアや</w:t>
                            </w:r>
                            <w:r>
                              <w:rPr>
                                <w:rFonts w:ascii="HG丸ｺﾞｼｯｸM-PRO" w:eastAsia="HG丸ｺﾞｼｯｸM-PRO" w:hAnsi="HG丸ｺﾞｼｯｸM-PRO"/>
                              </w:rPr>
                              <w:t>工夫</w:t>
                            </w:r>
                            <w:r>
                              <w:rPr>
                                <w:rFonts w:ascii="HG丸ｺﾞｼｯｸM-PRO" w:eastAsia="HG丸ｺﾞｼｯｸM-PRO" w:hAnsi="HG丸ｺﾞｼｯｸM-PRO" w:hint="eastAsia"/>
                              </w:rPr>
                              <w:t>」については研修期間終了後に</w:t>
                            </w:r>
                            <w:r>
                              <w:rPr>
                                <w:rFonts w:ascii="HG丸ｺﾞｼｯｸM-PRO" w:eastAsia="HG丸ｺﾞｼｯｸM-PRO" w:hAnsi="HG丸ｺﾞｼｯｸM-PRO"/>
                              </w:rPr>
                              <w:t>記入します。</w:t>
                            </w:r>
                          </w:p>
                          <w:p w14:paraId="161AFAC3" w14:textId="77777777" w:rsidR="00AE78B4" w:rsidRPr="00CB5E4C" w:rsidRDefault="00AE78B4" w:rsidP="00AE78B4">
                            <w:pPr>
                              <w:spacing w:line="3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指導主事及</w:t>
                            </w:r>
                            <w:r>
                              <w:rPr>
                                <w:rFonts w:ascii="HG丸ｺﾞｼｯｸM-PRO" w:eastAsia="HG丸ｺﾞｼｯｸM-PRO" w:hAnsi="HG丸ｺﾞｼｯｸM-PRO" w:hint="eastAsia"/>
                              </w:rPr>
                              <w:t>び</w:t>
                            </w:r>
                            <w:r>
                              <w:rPr>
                                <w:rFonts w:ascii="HG丸ｺﾞｼｯｸM-PRO" w:eastAsia="HG丸ｺﾞｼｯｸM-PRO" w:hAnsi="HG丸ｺﾞｼｯｸM-PRO"/>
                              </w:rPr>
                              <w:t>教育センターの研修担当主事</w:t>
                            </w:r>
                            <w:r>
                              <w:rPr>
                                <w:rFonts w:ascii="HG丸ｺﾞｼｯｸM-PRO" w:eastAsia="HG丸ｺﾞｼｯｸM-PRO" w:hAnsi="HG丸ｺﾞｼｯｸM-PRO" w:hint="eastAsia"/>
                              </w:rPr>
                              <w:t>等は</w:t>
                            </w:r>
                            <w:r>
                              <w:rPr>
                                <w:rFonts w:ascii="HG丸ｺﾞｼｯｸM-PRO" w:eastAsia="HG丸ｺﾞｼｯｸM-PRO" w:hAnsi="HG丸ｺﾞｼｯｸM-PRO"/>
                              </w:rPr>
                              <w:t>、担当</w:t>
                            </w:r>
                            <w:r>
                              <w:rPr>
                                <w:rFonts w:ascii="HG丸ｺﾞｼｯｸM-PRO" w:eastAsia="HG丸ｺﾞｼｯｸM-PRO" w:hAnsi="HG丸ｺﾞｼｯｸM-PRO" w:hint="eastAsia"/>
                              </w:rPr>
                              <w:t>校</w:t>
                            </w:r>
                            <w:r>
                              <w:rPr>
                                <w:rFonts w:ascii="HG丸ｺﾞｼｯｸM-PRO" w:eastAsia="HG丸ｺﾞｼｯｸM-PRO" w:hAnsi="HG丸ｺﾞｼｯｸM-PRO"/>
                              </w:rPr>
                              <w:t>につ</w:t>
                            </w:r>
                            <w:r>
                              <w:rPr>
                                <w:rFonts w:ascii="HG丸ｺﾞｼｯｸM-PRO" w:eastAsia="HG丸ｺﾞｼｯｸM-PRO" w:hAnsi="HG丸ｺﾞｼｯｸM-PRO" w:hint="eastAsia"/>
                              </w:rPr>
                              <w:t>いて記入</w:t>
                            </w:r>
                            <w:r>
                              <w:rPr>
                                <w:rFonts w:ascii="HG丸ｺﾞｼｯｸM-PRO" w:eastAsia="HG丸ｺﾞｼｯｸM-PRO" w:hAnsi="HG丸ｺﾞｼｯｸM-PRO"/>
                              </w:rPr>
                              <w:t>し</w:t>
                            </w:r>
                            <w:r>
                              <w:rPr>
                                <w:rFonts w:ascii="HG丸ｺﾞｼｯｸM-PRO" w:eastAsia="HG丸ｺﾞｼｯｸM-PRO" w:hAnsi="HG丸ｺﾞｼｯｸM-PRO" w:hint="eastAsia"/>
                              </w:rPr>
                              <w:t>て</w:t>
                            </w:r>
                            <w:r>
                              <w:rPr>
                                <w:rFonts w:ascii="HG丸ｺﾞｼｯｸM-PRO" w:eastAsia="HG丸ｺﾞｼｯｸM-PRO" w:hAnsi="HG丸ｺﾞｼｯｸM-PRO"/>
                              </w:rPr>
                              <w:t>ください。担当校</w:t>
                            </w:r>
                            <w:r>
                              <w:rPr>
                                <w:rFonts w:ascii="HG丸ｺﾞｼｯｸM-PRO" w:eastAsia="HG丸ｺﾞｼｯｸM-PRO" w:hAnsi="HG丸ｺﾞｼｯｸM-PRO" w:hint="eastAsia"/>
                              </w:rPr>
                              <w:t>がない</w:t>
                            </w:r>
                            <w:r>
                              <w:rPr>
                                <w:rFonts w:ascii="HG丸ｺﾞｼｯｸM-PRO" w:eastAsia="HG丸ｺﾞｼｯｸM-PRO" w:hAnsi="HG丸ｺﾞｼｯｸM-PRO"/>
                              </w:rPr>
                              <w:t>場合は、自治体</w:t>
                            </w:r>
                            <w:r>
                              <w:rPr>
                                <w:rFonts w:ascii="HG丸ｺﾞｼｯｸM-PRO" w:eastAsia="HG丸ｺﾞｼｯｸM-PRO" w:hAnsi="HG丸ｺﾞｼｯｸM-PRO" w:hint="eastAsia"/>
                              </w:rPr>
                              <w:t>内</w:t>
                            </w:r>
                            <w:r>
                              <w:rPr>
                                <w:rFonts w:ascii="HG丸ｺﾞｼｯｸM-PRO" w:eastAsia="HG丸ｺﾞｼｯｸM-PRO" w:hAnsi="HG丸ｺﾞｼｯｸM-PRO"/>
                              </w:rPr>
                              <w:t>の</w:t>
                            </w:r>
                            <w:r>
                              <w:rPr>
                                <w:rFonts w:ascii="HG丸ｺﾞｼｯｸM-PRO" w:eastAsia="HG丸ｺﾞｼｯｸM-PRO" w:hAnsi="HG丸ｺﾞｼｯｸM-PRO" w:hint="eastAsia"/>
                              </w:rPr>
                              <w:t>学校や前任校</w:t>
                            </w:r>
                            <w:r>
                              <w:rPr>
                                <w:rFonts w:ascii="HG丸ｺﾞｼｯｸM-PRO" w:eastAsia="HG丸ｺﾞｼｯｸM-PRO" w:hAnsi="HG丸ｺﾞｼｯｸM-PRO"/>
                              </w:rPr>
                              <w:t>等を参考に記入</w:t>
                            </w:r>
                            <w:r>
                              <w:rPr>
                                <w:rFonts w:ascii="HG丸ｺﾞｼｯｸM-PRO" w:eastAsia="HG丸ｺﾞｼｯｸM-PRO" w:hAnsi="HG丸ｺﾞｼｯｸM-PRO" w:hint="eastAsia"/>
                              </w:rPr>
                              <w:t>して</w:t>
                            </w:r>
                            <w:r>
                              <w:rPr>
                                <w:rFonts w:ascii="HG丸ｺﾞｼｯｸM-PRO" w:eastAsia="HG丸ｺﾞｼｯｸM-PRO" w:hAnsi="HG丸ｺﾞｼｯｸM-PRO"/>
                              </w:rPr>
                              <w:t>ください。</w:t>
                            </w:r>
                          </w:p>
                        </w:txbxContent>
                      </v:textbox>
                    </v:shape>
                  </w:pict>
                </mc:Fallback>
              </mc:AlternateContent>
            </w:r>
            <w:r w:rsidR="00706DE7">
              <w:rPr>
                <w:rFonts w:asciiTheme="majorEastAsia" w:eastAsiaTheme="majorEastAsia" w:hAnsiTheme="majorEastAsia" w:hint="eastAsia"/>
                <w:sz w:val="24"/>
                <w:szCs w:val="24"/>
              </w:rPr>
              <w:t>参加</w:t>
            </w:r>
            <w:r w:rsidRPr="00D96680">
              <w:rPr>
                <w:rFonts w:asciiTheme="majorEastAsia" w:eastAsiaTheme="majorEastAsia" w:hAnsiTheme="majorEastAsia" w:cs="Meiryo UI" w:hint="eastAsia"/>
                <w:sz w:val="24"/>
                <w:szCs w:val="24"/>
              </w:rPr>
              <w:t>研修名</w:t>
            </w:r>
          </w:p>
          <w:p w14:paraId="4F02B802" w14:textId="3C96BB8F" w:rsidR="00AE78B4" w:rsidRPr="00813A61" w:rsidRDefault="00AE78B4" w:rsidP="00BD788A">
            <w:pPr>
              <w:pStyle w:val="a6"/>
              <w:spacing w:line="340" w:lineRule="exact"/>
              <w:ind w:firstLineChars="200" w:firstLine="480"/>
              <w:rPr>
                <w:rFonts w:asciiTheme="minorEastAsia" w:eastAsiaTheme="minorEastAsia" w:hAnsiTheme="minorEastAsia"/>
                <w:sz w:val="24"/>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60288" behindDoc="0" locked="0" layoutInCell="1" allowOverlap="1" wp14:anchorId="6A45AE18" wp14:editId="1D1C4182">
                      <wp:simplePos x="0" y="0"/>
                      <wp:positionH relativeFrom="column">
                        <wp:posOffset>2016760</wp:posOffset>
                      </wp:positionH>
                      <wp:positionV relativeFrom="paragraph">
                        <wp:posOffset>15875</wp:posOffset>
                      </wp:positionV>
                      <wp:extent cx="1679575" cy="215900"/>
                      <wp:effectExtent l="0" t="0" r="15875" b="12700"/>
                      <wp:wrapNone/>
                      <wp:docPr id="6" name="テキスト ボックス 6"/>
                      <wp:cNvGraphicFramePr/>
                      <a:graphic xmlns:a="http://schemas.openxmlformats.org/drawingml/2006/main">
                        <a:graphicData uri="http://schemas.microsoft.com/office/word/2010/wordprocessingShape">
                          <wps:wsp>
                            <wps:cNvSpPr txBox="1"/>
                            <wps:spPr>
                              <a:xfrm>
                                <a:off x="0" y="0"/>
                                <a:ext cx="1679575" cy="215900"/>
                              </a:xfrm>
                              <a:prstGeom prst="rect">
                                <a:avLst/>
                              </a:prstGeom>
                              <a:solidFill>
                                <a:schemeClr val="accent1">
                                  <a:lumMod val="20000"/>
                                  <a:lumOff val="80000"/>
                                </a:schemeClr>
                              </a:solidFill>
                              <a:ln w="6350">
                                <a:solidFill>
                                  <a:prstClr val="black"/>
                                </a:solidFill>
                              </a:ln>
                            </wps:spPr>
                            <wps:txbx>
                              <w:txbxContent>
                                <w:p w14:paraId="7FBFA836" w14:textId="77777777" w:rsidR="00AE78B4" w:rsidRPr="009A41A8" w:rsidRDefault="00AE78B4" w:rsidP="00AE78B4">
                                  <w:pPr>
                                    <w:spacing w:line="240" w:lineRule="exact"/>
                                    <w:rPr>
                                      <w:rFonts w:ascii="HG丸ｺﾞｼｯｸM-PRO" w:eastAsia="HG丸ｺﾞｼｯｸM-PRO" w:hAnsi="HG丸ｺﾞｼｯｸM-PRO"/>
                                    </w:rPr>
                                  </w:pPr>
                                  <w:r w:rsidRPr="009A41A8">
                                    <w:rPr>
                                      <w:rFonts w:ascii="HG丸ｺﾞｼｯｸM-PRO" w:eastAsia="HG丸ｺﾞｼｯｸM-PRO" w:hAnsi="HG丸ｺﾞｼｯｸM-PRO" w:hint="eastAsia"/>
                                    </w:rPr>
                                    <w:t>事前課題記入の</w:t>
                                  </w:r>
                                  <w:r w:rsidRPr="009A41A8">
                                    <w:rPr>
                                      <w:rFonts w:ascii="HG丸ｺﾞｼｯｸM-PRO" w:eastAsia="HG丸ｺﾞｼｯｸM-PRO" w:hAnsi="HG丸ｺﾞｼｯｸM-PRO"/>
                                    </w:rPr>
                                    <w:t>ポイント</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45AE18" id="テキスト ボックス 6" o:spid="_x0000_s1027" type="#_x0000_t202" style="position:absolute;left:0;text-align:left;margin-left:158.8pt;margin-top:1.25pt;width:132.25pt;height: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" fillcolor="#deeaf6 [660]" strokeweight=".5pt">
                      <v:textbox inset=",0,,0">
                        <w:txbxContent>
                          <w:p w14:paraId="7FBFA836" w14:textId="77777777" w:rsidR="00AE78B4" w:rsidRPr="009A41A8" w:rsidRDefault="00AE78B4" w:rsidP="00AE78B4">
                            <w:pPr>
                              <w:spacing w:line="240" w:lineRule="exact"/>
                              <w:rPr>
                                <w:rFonts w:ascii="HG丸ｺﾞｼｯｸM-PRO" w:eastAsia="HG丸ｺﾞｼｯｸM-PRO" w:hAnsi="HG丸ｺﾞｼｯｸM-PRO"/>
                              </w:rPr>
                            </w:pPr>
                            <w:r w:rsidRPr="009A41A8">
                              <w:rPr>
                                <w:rFonts w:ascii="HG丸ｺﾞｼｯｸM-PRO" w:eastAsia="HG丸ｺﾞｼｯｸM-PRO" w:hAnsi="HG丸ｺﾞｼｯｸM-PRO" w:hint="eastAsia"/>
                              </w:rPr>
                              <w:t>事前課題記入の</w:t>
                            </w:r>
                            <w:r w:rsidRPr="009A41A8">
                              <w:rPr>
                                <w:rFonts w:ascii="HG丸ｺﾞｼｯｸM-PRO" w:eastAsia="HG丸ｺﾞｼｯｸM-PRO" w:hAnsi="HG丸ｺﾞｼｯｸM-PRO"/>
                              </w:rPr>
                              <w:t>ポイント</w:t>
                            </w:r>
                          </w:p>
                        </w:txbxContent>
                      </v:textbox>
                    </v:shape>
                  </w:pict>
                </mc:Fallback>
              </mc:AlternateContent>
            </w:r>
            <w:r>
              <w:rPr>
                <w:rFonts w:asciiTheme="minorEastAsia" w:eastAsiaTheme="minorEastAsia" w:hAnsiTheme="minorEastAsia" w:hint="eastAsia"/>
                <w:sz w:val="24"/>
                <w:szCs w:val="24"/>
              </w:rPr>
              <w:t>学校組織マネジメント研修</w:t>
            </w:r>
          </w:p>
        </w:tc>
        <w:tc>
          <w:tcPr>
            <w:tcW w:w="2426" w:type="pct"/>
            <w:gridSpan w:val="2"/>
          </w:tcPr>
          <w:p w14:paraId="365A1126" w14:textId="77777777" w:rsidR="00AE78B4" w:rsidRDefault="00AE78B4" w:rsidP="00BD788A">
            <w:pPr>
              <w:pStyle w:val="a6"/>
              <w:jc w:val="left"/>
              <w:rPr>
                <w:rFonts w:asciiTheme="majorEastAsia" w:eastAsiaTheme="majorEastAsia" w:hAnsiTheme="majorEastAsia" w:cs="Meiryo UI"/>
                <w:sz w:val="24"/>
                <w:szCs w:val="24"/>
              </w:rPr>
            </w:pPr>
            <w:r>
              <w:rPr>
                <w:rFonts w:asciiTheme="majorEastAsia" w:eastAsiaTheme="majorEastAsia" w:hAnsiTheme="majorEastAsia" w:cs="Meiryo UI" w:hint="eastAsia"/>
                <w:sz w:val="24"/>
                <w:szCs w:val="24"/>
              </w:rPr>
              <w:t>都道府県名</w:t>
            </w:r>
          </w:p>
          <w:p w14:paraId="3850B247" w14:textId="77777777" w:rsidR="00AE78B4" w:rsidRPr="00813A61" w:rsidRDefault="00AE78B4" w:rsidP="00BD788A">
            <w:pPr>
              <w:pStyle w:val="a6"/>
              <w:jc w:val="left"/>
              <w:rPr>
                <w:rFonts w:asciiTheme="minorEastAsia" w:eastAsiaTheme="minorEastAsia" w:hAnsiTheme="minorEastAsia" w:cs="Meiryo UI"/>
                <w:sz w:val="24"/>
                <w:szCs w:val="24"/>
              </w:rPr>
            </w:pPr>
          </w:p>
        </w:tc>
      </w:tr>
      <w:tr w:rsidR="00AE78B4" w:rsidRPr="00D96680" w14:paraId="5B0690D5" w14:textId="77777777" w:rsidTr="00BD788A">
        <w:trPr>
          <w:trHeight w:val="1002"/>
        </w:trPr>
        <w:tc>
          <w:tcPr>
            <w:tcW w:w="2574" w:type="pct"/>
            <w:tcBorders>
              <w:bottom w:val="single" w:sz="4" w:space="0" w:color="auto"/>
            </w:tcBorders>
          </w:tcPr>
          <w:p w14:paraId="04412EB9" w14:textId="0648908B" w:rsidR="00AE78B4" w:rsidRPr="00D96680" w:rsidRDefault="00AE78B4" w:rsidP="00BD788A">
            <w:pPr>
              <w:pStyle w:val="a6"/>
              <w:spacing w:line="340" w:lineRule="exact"/>
              <w:jc w:val="left"/>
              <w:rPr>
                <w:rFonts w:asciiTheme="majorEastAsia" w:eastAsiaTheme="majorEastAsia" w:hAnsiTheme="majorEastAsia" w:cs="Meiryo UI"/>
                <w:sz w:val="24"/>
                <w:szCs w:val="24"/>
              </w:rPr>
            </w:pPr>
            <w:r w:rsidRPr="00D96680">
              <w:rPr>
                <w:rFonts w:asciiTheme="majorEastAsia" w:eastAsiaTheme="majorEastAsia" w:hAnsiTheme="majorEastAsia" w:cs="Meiryo UI" w:hint="eastAsia"/>
                <w:sz w:val="24"/>
                <w:szCs w:val="24"/>
              </w:rPr>
              <w:t>所属名</w:t>
            </w:r>
            <w:r>
              <w:rPr>
                <w:rFonts w:asciiTheme="majorEastAsia" w:eastAsiaTheme="majorEastAsia" w:hAnsiTheme="majorEastAsia" w:cs="Meiryo UI" w:hint="eastAsia"/>
                <w:sz w:val="24"/>
                <w:szCs w:val="24"/>
              </w:rPr>
              <w:t xml:space="preserve">　</w:t>
            </w:r>
          </w:p>
          <w:p w14:paraId="53AA1D96" w14:textId="5490169F" w:rsidR="00AE78B4" w:rsidRDefault="00AE78B4" w:rsidP="00BD788A">
            <w:pPr>
              <w:pStyle w:val="a6"/>
              <w:spacing w:line="3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令和６年度所属（例：つくば市立日津中学校）</w:t>
            </w:r>
          </w:p>
          <w:p w14:paraId="403DEE0A" w14:textId="77777777" w:rsidR="00AE78B4" w:rsidRPr="00E10B0A" w:rsidRDefault="00AE78B4" w:rsidP="00BD788A">
            <w:pPr>
              <w:pStyle w:val="a6"/>
              <w:spacing w:line="3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令和７年度所属（例：　　同上　　　　）</w:t>
            </w:r>
          </w:p>
        </w:tc>
        <w:tc>
          <w:tcPr>
            <w:tcW w:w="610" w:type="pct"/>
            <w:tcBorders>
              <w:bottom w:val="single" w:sz="4" w:space="0" w:color="auto"/>
            </w:tcBorders>
          </w:tcPr>
          <w:p w14:paraId="22E1DAB7" w14:textId="77777777" w:rsidR="00AE78B4" w:rsidRDefault="00AE78B4" w:rsidP="00BD788A">
            <w:pPr>
              <w:pStyle w:val="a6"/>
              <w:jc w:val="left"/>
              <w:rPr>
                <w:rFonts w:asciiTheme="majorEastAsia" w:eastAsiaTheme="majorEastAsia" w:hAnsiTheme="majorEastAsia" w:cs="Meiryo UI"/>
                <w:sz w:val="24"/>
                <w:szCs w:val="24"/>
              </w:rPr>
            </w:pPr>
            <w:r>
              <w:rPr>
                <w:rFonts w:asciiTheme="majorEastAsia" w:eastAsiaTheme="majorEastAsia" w:hAnsiTheme="majorEastAsia" w:cs="Meiryo UI" w:hint="eastAsia"/>
                <w:sz w:val="24"/>
                <w:szCs w:val="24"/>
              </w:rPr>
              <w:t>受講番号</w:t>
            </w:r>
          </w:p>
          <w:p w14:paraId="4D90533B" w14:textId="77777777" w:rsidR="00AE78B4" w:rsidRPr="00437421" w:rsidRDefault="00AE78B4" w:rsidP="00BD788A">
            <w:pPr>
              <w:pStyle w:val="a6"/>
              <w:jc w:val="left"/>
              <w:rPr>
                <w:rFonts w:asciiTheme="minorEastAsia" w:eastAsiaTheme="minorEastAsia" w:hAnsiTheme="minorEastAsia"/>
                <w:sz w:val="24"/>
                <w:szCs w:val="24"/>
              </w:rPr>
            </w:pPr>
          </w:p>
        </w:tc>
        <w:tc>
          <w:tcPr>
            <w:tcW w:w="1816" w:type="pct"/>
            <w:tcBorders>
              <w:bottom w:val="single" w:sz="4" w:space="0" w:color="auto"/>
            </w:tcBorders>
          </w:tcPr>
          <w:p w14:paraId="34D5D37A" w14:textId="77777777" w:rsidR="00AE78B4" w:rsidRPr="00D96680" w:rsidRDefault="00AE78B4" w:rsidP="00BD788A">
            <w:pPr>
              <w:pStyle w:val="a6"/>
              <w:ind w:left="132"/>
              <w:jc w:val="left"/>
              <w:rPr>
                <w:rFonts w:asciiTheme="majorEastAsia" w:eastAsiaTheme="majorEastAsia" w:hAnsiTheme="majorEastAsia" w:cs="Meiryo UI"/>
                <w:color w:val="7F7F7F" w:themeColor="text1" w:themeTint="80"/>
                <w:sz w:val="24"/>
                <w:szCs w:val="24"/>
              </w:rPr>
            </w:pPr>
            <w:r w:rsidRPr="00D96680">
              <w:rPr>
                <w:rFonts w:asciiTheme="majorEastAsia" w:eastAsiaTheme="majorEastAsia" w:hAnsiTheme="majorEastAsia" w:cs="Meiryo UI" w:hint="eastAsia"/>
                <w:sz w:val="24"/>
                <w:szCs w:val="24"/>
              </w:rPr>
              <w:t>氏名</w:t>
            </w:r>
            <w:r>
              <w:rPr>
                <w:rFonts w:asciiTheme="majorEastAsia" w:eastAsiaTheme="majorEastAsia" w:hAnsiTheme="majorEastAsia" w:cs="Meiryo UI" w:hint="eastAsia"/>
                <w:sz w:val="24"/>
                <w:szCs w:val="24"/>
              </w:rPr>
              <w:t xml:space="preserve">　</w:t>
            </w:r>
            <w:r>
              <w:rPr>
                <w:rFonts w:asciiTheme="majorEastAsia" w:eastAsiaTheme="majorEastAsia" w:hAnsiTheme="majorEastAsia" w:cs="Meiryo UI" w:hint="eastAsia"/>
                <w:color w:val="808080" w:themeColor="background1" w:themeShade="80"/>
                <w:sz w:val="21"/>
                <w:szCs w:val="24"/>
              </w:rPr>
              <w:t>例：日津　光</w:t>
            </w:r>
          </w:p>
          <w:p w14:paraId="0A1ECF62" w14:textId="77777777" w:rsidR="00AE78B4" w:rsidRPr="00437421" w:rsidRDefault="00AE78B4" w:rsidP="00BD788A">
            <w:pPr>
              <w:pStyle w:val="a6"/>
              <w:jc w:val="left"/>
              <w:rPr>
                <w:rFonts w:asciiTheme="minorEastAsia" w:eastAsiaTheme="minorEastAsia" w:hAnsiTheme="minorEastAsia"/>
                <w:sz w:val="24"/>
                <w:szCs w:val="24"/>
              </w:rPr>
            </w:pPr>
          </w:p>
        </w:tc>
      </w:tr>
      <w:tr w:rsidR="00AE78B4" w:rsidRPr="00D96680" w14:paraId="739BFD32" w14:textId="77777777" w:rsidTr="00BD788A">
        <w:trPr>
          <w:trHeight w:val="1002"/>
        </w:trPr>
        <w:tc>
          <w:tcPr>
            <w:tcW w:w="5000" w:type="pct"/>
            <w:gridSpan w:val="3"/>
            <w:tcBorders>
              <w:top w:val="single" w:sz="4" w:space="0" w:color="auto"/>
            </w:tcBorders>
          </w:tcPr>
          <w:p w14:paraId="25EF17FE" w14:textId="77777777" w:rsidR="00AE78B4" w:rsidRDefault="00AE78B4" w:rsidP="00BD788A">
            <w:pPr>
              <w:pStyle w:val="a6"/>
              <w:spacing w:line="320" w:lineRule="exact"/>
              <w:jc w:val="left"/>
              <w:rPr>
                <w:rFonts w:asciiTheme="majorEastAsia" w:eastAsiaTheme="majorEastAsia" w:hAnsiTheme="majorEastAsia" w:cs="Meiryo UI"/>
                <w:bCs/>
                <w:color w:val="7F7F7F" w:themeColor="text1" w:themeTint="80"/>
                <w:kern w:val="24"/>
                <w:sz w:val="21"/>
                <w:szCs w:val="24"/>
              </w:rPr>
            </w:pPr>
            <w:r w:rsidRPr="00D96680">
              <w:rPr>
                <w:rFonts w:asciiTheme="majorEastAsia" w:eastAsiaTheme="majorEastAsia" w:hAnsiTheme="majorEastAsia" w:hint="eastAsia"/>
                <w:sz w:val="24"/>
                <w:szCs w:val="24"/>
              </w:rPr>
              <w:t>活動</w:t>
            </w:r>
            <w:r w:rsidRPr="00D96680">
              <w:rPr>
                <w:rFonts w:asciiTheme="majorEastAsia" w:eastAsiaTheme="majorEastAsia" w:hAnsiTheme="majorEastAsia" w:cs="Meiryo UI" w:hint="eastAsia"/>
                <w:sz w:val="24"/>
                <w:szCs w:val="24"/>
              </w:rPr>
              <w:t>名：</w:t>
            </w:r>
            <w:r>
              <w:rPr>
                <w:rFonts w:asciiTheme="majorEastAsia" w:eastAsiaTheme="majorEastAsia" w:hAnsiTheme="majorEastAsia" w:cs="Meiryo UI" w:hint="eastAsia"/>
                <w:bCs/>
                <w:color w:val="7F7F7F" w:themeColor="text1" w:themeTint="80"/>
                <w:kern w:val="24"/>
                <w:sz w:val="21"/>
                <w:szCs w:val="24"/>
              </w:rPr>
              <w:t>研修期間終了後、活動を実施し、</w:t>
            </w:r>
            <w:r w:rsidRPr="00B647E8">
              <w:rPr>
                <w:rFonts w:asciiTheme="majorEastAsia" w:eastAsiaTheme="majorEastAsia" w:hAnsiTheme="majorEastAsia" w:cs="Meiryo UI" w:hint="eastAsia"/>
                <w:bCs/>
                <w:color w:val="7F7F7F" w:themeColor="text1" w:themeTint="80"/>
                <w:kern w:val="24"/>
                <w:sz w:val="21"/>
                <w:szCs w:val="24"/>
              </w:rPr>
              <w:t>レポート提出時に記載</w:t>
            </w:r>
            <w:r>
              <w:rPr>
                <w:rFonts w:asciiTheme="majorEastAsia" w:eastAsiaTheme="majorEastAsia" w:hAnsiTheme="majorEastAsia" w:cs="Meiryo UI" w:hint="eastAsia"/>
                <w:bCs/>
                <w:color w:val="7F7F7F" w:themeColor="text1" w:themeTint="80"/>
                <w:kern w:val="24"/>
                <w:sz w:val="21"/>
                <w:szCs w:val="24"/>
              </w:rPr>
              <w:t>してください</w:t>
            </w:r>
          </w:p>
          <w:p w14:paraId="6078323B" w14:textId="77777777" w:rsidR="00AE78B4" w:rsidRDefault="00AE78B4" w:rsidP="00BD788A">
            <w:pPr>
              <w:pStyle w:val="a6"/>
              <w:spacing w:line="320" w:lineRule="exact"/>
              <w:jc w:val="left"/>
              <w:rPr>
                <w:rFonts w:asciiTheme="majorEastAsia" w:eastAsiaTheme="majorEastAsia" w:hAnsiTheme="majorEastAsia" w:cs="Meiryo UI"/>
                <w:bCs/>
                <w:color w:val="7F7F7F" w:themeColor="text1" w:themeTint="80"/>
                <w:kern w:val="24"/>
                <w:sz w:val="21"/>
                <w:szCs w:val="24"/>
              </w:rPr>
            </w:pPr>
            <w:r>
              <w:rPr>
                <w:rFonts w:asciiTheme="majorEastAsia" w:eastAsiaTheme="majorEastAsia" w:hAnsiTheme="majorEastAsia" w:cs="Meiryo UI" w:hint="eastAsia"/>
                <w:bCs/>
                <w:color w:val="7F7F7F" w:themeColor="text1" w:themeTint="80"/>
                <w:kern w:val="24"/>
                <w:sz w:val="21"/>
                <w:szCs w:val="24"/>
              </w:rPr>
              <w:t xml:space="preserve">　</w:t>
            </w:r>
            <w:r>
              <w:rPr>
                <w:rFonts w:asciiTheme="majorEastAsia" w:eastAsiaTheme="majorEastAsia" w:hAnsiTheme="majorEastAsia" w:cs="Meiryo UI"/>
                <w:bCs/>
                <w:color w:val="7F7F7F" w:themeColor="text1" w:themeTint="80"/>
                <w:kern w:val="24"/>
                <w:sz w:val="21"/>
                <w:szCs w:val="24"/>
              </w:rPr>
              <w:t xml:space="preserve">　　　</w:t>
            </w:r>
            <w:r>
              <w:rPr>
                <w:rFonts w:asciiTheme="majorEastAsia" w:eastAsiaTheme="majorEastAsia" w:hAnsiTheme="majorEastAsia" w:cs="Meiryo UI" w:hint="eastAsia"/>
                <w:bCs/>
                <w:color w:val="7F7F7F" w:themeColor="text1" w:themeTint="80"/>
                <w:kern w:val="24"/>
                <w:sz w:val="21"/>
                <w:szCs w:val="24"/>
              </w:rPr>
              <w:t xml:space="preserve"> </w:t>
            </w:r>
            <w:r>
              <w:rPr>
                <w:rFonts w:asciiTheme="majorEastAsia" w:eastAsiaTheme="majorEastAsia" w:hAnsiTheme="majorEastAsia" w:cs="Meiryo UI"/>
                <w:bCs/>
                <w:color w:val="7F7F7F" w:themeColor="text1" w:themeTint="80"/>
                <w:kern w:val="24"/>
                <w:sz w:val="21"/>
                <w:szCs w:val="24"/>
              </w:rPr>
              <w:t>※</w:t>
            </w:r>
            <w:r>
              <w:rPr>
                <w:rFonts w:asciiTheme="majorEastAsia" w:eastAsiaTheme="majorEastAsia" w:hAnsiTheme="majorEastAsia" w:cs="Meiryo UI" w:hint="eastAsia"/>
                <w:bCs/>
                <w:color w:val="7F7F7F" w:themeColor="text1" w:themeTint="80"/>
                <w:kern w:val="24"/>
                <w:sz w:val="21"/>
                <w:szCs w:val="24"/>
              </w:rPr>
              <w:t>異動された場合も提出してください（異動前・</w:t>
            </w:r>
            <w:r>
              <w:rPr>
                <w:rFonts w:asciiTheme="majorEastAsia" w:eastAsiaTheme="majorEastAsia" w:hAnsiTheme="majorEastAsia" w:cs="Meiryo UI"/>
                <w:bCs/>
                <w:color w:val="7F7F7F" w:themeColor="text1" w:themeTint="80"/>
                <w:kern w:val="24"/>
                <w:sz w:val="21"/>
                <w:szCs w:val="24"/>
              </w:rPr>
              <w:t>異動後のどちら</w:t>
            </w:r>
            <w:r>
              <w:rPr>
                <w:rFonts w:asciiTheme="majorEastAsia" w:eastAsiaTheme="majorEastAsia" w:hAnsiTheme="majorEastAsia" w:cs="Meiryo UI" w:hint="eastAsia"/>
                <w:bCs/>
                <w:color w:val="7F7F7F" w:themeColor="text1" w:themeTint="80"/>
                <w:kern w:val="24"/>
                <w:sz w:val="21"/>
                <w:szCs w:val="24"/>
              </w:rPr>
              <w:t>の取組を</w:t>
            </w:r>
            <w:r>
              <w:rPr>
                <w:rFonts w:asciiTheme="majorEastAsia" w:eastAsiaTheme="majorEastAsia" w:hAnsiTheme="majorEastAsia" w:cs="Meiryo UI"/>
                <w:bCs/>
                <w:color w:val="7F7F7F" w:themeColor="text1" w:themeTint="80"/>
                <w:kern w:val="24"/>
                <w:sz w:val="21"/>
                <w:szCs w:val="24"/>
              </w:rPr>
              <w:t>記入しても構</w:t>
            </w:r>
            <w:r>
              <w:rPr>
                <w:rFonts w:asciiTheme="majorEastAsia" w:eastAsiaTheme="majorEastAsia" w:hAnsiTheme="majorEastAsia" w:cs="Meiryo UI" w:hint="eastAsia"/>
                <w:bCs/>
                <w:color w:val="7F7F7F" w:themeColor="text1" w:themeTint="80"/>
                <w:kern w:val="24"/>
                <w:sz w:val="21"/>
                <w:szCs w:val="24"/>
              </w:rPr>
              <w:t>いません</w:t>
            </w:r>
          </w:p>
          <w:p w14:paraId="7E2BDBCB" w14:textId="77777777" w:rsidR="00AE78B4" w:rsidRPr="00287857" w:rsidRDefault="00AE78B4" w:rsidP="00BD788A">
            <w:pPr>
              <w:pStyle w:val="a6"/>
              <w:spacing w:line="320" w:lineRule="exact"/>
              <w:jc w:val="left"/>
              <w:rPr>
                <w:rFonts w:asciiTheme="majorEastAsia" w:eastAsiaTheme="majorEastAsia" w:hAnsiTheme="majorEastAsia"/>
                <w:sz w:val="24"/>
                <w:szCs w:val="24"/>
              </w:rPr>
            </w:pPr>
            <w:r>
              <w:rPr>
                <w:rFonts w:asciiTheme="majorEastAsia" w:eastAsiaTheme="majorEastAsia" w:hAnsiTheme="majorEastAsia" w:cs="Meiryo UI" w:hint="eastAsia"/>
                <w:bCs/>
                <w:color w:val="7F7F7F" w:themeColor="text1" w:themeTint="80"/>
                <w:kern w:val="24"/>
                <w:sz w:val="21"/>
                <w:szCs w:val="24"/>
              </w:rPr>
              <w:t xml:space="preserve">　</w:t>
            </w:r>
            <w:r>
              <w:rPr>
                <w:rFonts w:asciiTheme="majorEastAsia" w:eastAsiaTheme="majorEastAsia" w:hAnsiTheme="majorEastAsia" w:cs="Meiryo UI"/>
                <w:bCs/>
                <w:color w:val="7F7F7F" w:themeColor="text1" w:themeTint="80"/>
                <w:kern w:val="24"/>
                <w:sz w:val="21"/>
                <w:szCs w:val="24"/>
              </w:rPr>
              <w:t xml:space="preserve">　　　　</w:t>
            </w:r>
            <w:r>
              <w:rPr>
                <w:rFonts w:asciiTheme="majorEastAsia" w:eastAsiaTheme="majorEastAsia" w:hAnsiTheme="majorEastAsia" w:cs="Meiryo UI" w:hint="eastAsia"/>
                <w:bCs/>
                <w:color w:val="7F7F7F" w:themeColor="text1" w:themeTint="80"/>
                <w:kern w:val="24"/>
                <w:sz w:val="21"/>
                <w:szCs w:val="24"/>
              </w:rPr>
              <w:t xml:space="preserve"> 事前課題で記入していただいた部分は、研修内容をふまえ適宜加筆・修正してください</w:t>
            </w:r>
          </w:p>
        </w:tc>
      </w:tr>
      <w:tr w:rsidR="00AE78B4" w:rsidRPr="00D96680" w14:paraId="7FCAAA30" w14:textId="77777777" w:rsidTr="00C50999">
        <w:trPr>
          <w:trHeight w:val="1828"/>
        </w:trPr>
        <w:tc>
          <w:tcPr>
            <w:tcW w:w="5000" w:type="pct"/>
            <w:gridSpan w:val="3"/>
          </w:tcPr>
          <w:p w14:paraId="424D4A25" w14:textId="77777777" w:rsidR="00AE78B4" w:rsidRPr="00D96680" w:rsidRDefault="00AE78B4" w:rsidP="00BD788A">
            <w:pPr>
              <w:spacing w:line="340" w:lineRule="exact"/>
              <w:rPr>
                <w:rFonts w:asciiTheme="majorEastAsia" w:eastAsiaTheme="majorEastAsia" w:hAnsiTheme="majorEastAsia" w:cs="Meiryo UI"/>
                <w:color w:val="7F7F7F" w:themeColor="text1" w:themeTint="80"/>
                <w:kern w:val="24"/>
                <w:sz w:val="21"/>
                <w:szCs w:val="21"/>
              </w:rPr>
            </w:pPr>
            <w:r w:rsidRPr="00D96680">
              <w:rPr>
                <w:rFonts w:asciiTheme="majorEastAsia" w:eastAsiaTheme="majorEastAsia" w:hAnsiTheme="majorEastAsia" w:hint="eastAsia"/>
                <w:color w:val="auto"/>
                <w:kern w:val="24"/>
                <w:sz w:val="24"/>
                <w:szCs w:val="24"/>
              </w:rPr>
              <w:t>目指す</w:t>
            </w:r>
            <w:r w:rsidRPr="00D96680">
              <w:rPr>
                <w:rFonts w:asciiTheme="majorEastAsia" w:eastAsiaTheme="majorEastAsia" w:hAnsiTheme="majorEastAsia" w:cs="Meiryo UI" w:hint="eastAsia"/>
                <w:color w:val="auto"/>
                <w:kern w:val="24"/>
                <w:sz w:val="24"/>
                <w:szCs w:val="24"/>
              </w:rPr>
              <w:t>姿（目標）：</w:t>
            </w:r>
            <w:r w:rsidRPr="00D96680">
              <w:rPr>
                <w:rFonts w:asciiTheme="majorEastAsia" w:eastAsiaTheme="majorEastAsia" w:hAnsiTheme="majorEastAsia" w:cs="Meiryo UI" w:hint="eastAsia"/>
                <w:color w:val="808080" w:themeColor="background1" w:themeShade="80"/>
                <w:kern w:val="24"/>
                <w:sz w:val="21"/>
                <w:szCs w:val="21"/>
              </w:rPr>
              <w:t>学校教育目標、学校経営目標、目指す学校像・児童生徒像・教師像・授業像など</w:t>
            </w:r>
          </w:p>
          <w:p w14:paraId="2A224555" w14:textId="77777777" w:rsidR="00AE78B4" w:rsidRPr="002B0E6B" w:rsidRDefault="00AE78B4" w:rsidP="00BD788A">
            <w:pPr>
              <w:spacing w:line="340" w:lineRule="exact"/>
              <w:rPr>
                <w:rFonts w:asciiTheme="minorEastAsia" w:eastAsiaTheme="minorEastAsia" w:hAnsiTheme="minorEastAsia"/>
                <w:sz w:val="22"/>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61312" behindDoc="0" locked="0" layoutInCell="1" allowOverlap="1" wp14:anchorId="165B5A4E" wp14:editId="49A412E4">
                      <wp:simplePos x="0" y="0"/>
                      <wp:positionH relativeFrom="column">
                        <wp:posOffset>153138</wp:posOffset>
                      </wp:positionH>
                      <wp:positionV relativeFrom="paragraph">
                        <wp:posOffset>200276</wp:posOffset>
                      </wp:positionV>
                      <wp:extent cx="6172200" cy="6000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172200" cy="600075"/>
                              </a:xfrm>
                              <a:prstGeom prst="rect">
                                <a:avLst/>
                              </a:prstGeom>
                              <a:solidFill>
                                <a:schemeClr val="accent1">
                                  <a:lumMod val="20000"/>
                                  <a:lumOff val="80000"/>
                                </a:schemeClr>
                              </a:solidFill>
                              <a:ln w="6350">
                                <a:solidFill>
                                  <a:prstClr val="black"/>
                                </a:solidFill>
                              </a:ln>
                            </wps:spPr>
                            <wps:txbx>
                              <w:txbxContent>
                                <w:p w14:paraId="3982F8DD" w14:textId="77777777" w:rsidR="00AE78B4" w:rsidRDefault="00AE78B4" w:rsidP="00AE78B4">
                                  <w:pPr>
                                    <w:rPr>
                                      <w:rFonts w:ascii="HG丸ｺﾞｼｯｸM-PRO" w:eastAsia="HG丸ｺﾞｼｯｸM-PRO" w:hAnsi="HG丸ｺﾞｼｯｸM-PRO"/>
                                      <w:sz w:val="24"/>
                                    </w:rPr>
                                  </w:pPr>
                                  <w:r w:rsidRPr="00DF6E19">
                                    <w:rPr>
                                      <w:rFonts w:ascii="HG丸ｺﾞｼｯｸM-PRO" w:eastAsia="HG丸ｺﾞｼｯｸM-PRO" w:hAnsi="HG丸ｺﾞｼｯｸM-PRO" w:hint="eastAsia"/>
                                      <w:sz w:val="24"/>
                                    </w:rPr>
                                    <w:t>学校教育目標、学校経営目標、目指す学校像・児童生徒像・教師像・授業像などを</w:t>
                                  </w:r>
                                  <w:r w:rsidRPr="00DF6E19">
                                    <w:rPr>
                                      <w:rFonts w:ascii="HG丸ｺﾞｼｯｸM-PRO" w:eastAsia="HG丸ｺﾞｼｯｸM-PRO" w:hAnsi="HG丸ｺﾞｼｯｸM-PRO"/>
                                      <w:sz w:val="24"/>
                                    </w:rPr>
                                    <w:t>、</w:t>
                                  </w:r>
                                </w:p>
                                <w:p w14:paraId="7091F9A5" w14:textId="77777777" w:rsidR="00AE78B4" w:rsidRPr="00DF6E19" w:rsidRDefault="00AE78B4" w:rsidP="00AE78B4">
                                  <w:pPr>
                                    <w:rPr>
                                      <w:rFonts w:ascii="HG丸ｺﾞｼｯｸM-PRO" w:eastAsia="HG丸ｺﾞｼｯｸM-PRO" w:hAnsi="HG丸ｺﾞｼｯｸM-PRO"/>
                                      <w:sz w:val="24"/>
                                    </w:rPr>
                                  </w:pPr>
                                  <w:r w:rsidRPr="00DF6E19">
                                    <w:rPr>
                                      <w:rFonts w:ascii="HG丸ｺﾞｼｯｸM-PRO" w:eastAsia="HG丸ｺﾞｼｯｸM-PRO" w:hAnsi="HG丸ｺﾞｼｯｸM-PRO"/>
                                      <w:sz w:val="24"/>
                                    </w:rPr>
                                    <w:t>本年度の自校の学校経営計画</w:t>
                                  </w:r>
                                  <w:r>
                                    <w:rPr>
                                      <w:rFonts w:ascii="HG丸ｺﾞｼｯｸM-PRO" w:eastAsia="HG丸ｺﾞｼｯｸM-PRO" w:hAnsi="HG丸ｺﾞｼｯｸM-PRO" w:hint="eastAsia"/>
                                      <w:sz w:val="24"/>
                                    </w:rPr>
                                    <w:t>を参考にしながら記入</w:t>
                                  </w:r>
                                  <w:r w:rsidRPr="00DF6E19">
                                    <w:rPr>
                                      <w:rFonts w:ascii="HG丸ｺﾞｼｯｸM-PRO" w:eastAsia="HG丸ｺﾞｼｯｸM-PRO" w:hAnsi="HG丸ｺﾞｼｯｸM-PRO"/>
                                      <w:sz w:val="24"/>
                                    </w:rPr>
                                    <w:t>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5B5A4E" id="テキスト ボックス 1" o:spid="_x0000_s1028" type="#_x0000_t202" style="position:absolute;left:0;text-align:left;margin-left:12.05pt;margin-top:15.75pt;width:486pt;height:4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" fillcolor="#deeaf6 [660]" strokeweight=".5pt">
                      <v:textbox>
                        <w:txbxContent>
                          <w:p w14:paraId="3982F8DD" w14:textId="77777777" w:rsidR="00AE78B4" w:rsidRDefault="00AE78B4" w:rsidP="00AE78B4">
                            <w:pPr>
                              <w:rPr>
                                <w:rFonts w:ascii="HG丸ｺﾞｼｯｸM-PRO" w:eastAsia="HG丸ｺﾞｼｯｸM-PRO" w:hAnsi="HG丸ｺﾞｼｯｸM-PRO"/>
                                <w:sz w:val="24"/>
                              </w:rPr>
                            </w:pPr>
                            <w:r w:rsidRPr="00DF6E19">
                              <w:rPr>
                                <w:rFonts w:ascii="HG丸ｺﾞｼｯｸM-PRO" w:eastAsia="HG丸ｺﾞｼｯｸM-PRO" w:hAnsi="HG丸ｺﾞｼｯｸM-PRO" w:hint="eastAsia"/>
                                <w:sz w:val="24"/>
                              </w:rPr>
                              <w:t>学校教育目標、学校経営目標、目指す学校像・児童生徒像・教師像・授業像などを</w:t>
                            </w:r>
                            <w:r w:rsidRPr="00DF6E19">
                              <w:rPr>
                                <w:rFonts w:ascii="HG丸ｺﾞｼｯｸM-PRO" w:eastAsia="HG丸ｺﾞｼｯｸM-PRO" w:hAnsi="HG丸ｺﾞｼｯｸM-PRO"/>
                                <w:sz w:val="24"/>
                              </w:rPr>
                              <w:t>、</w:t>
                            </w:r>
                          </w:p>
                          <w:p w14:paraId="7091F9A5" w14:textId="77777777" w:rsidR="00AE78B4" w:rsidRPr="00DF6E19" w:rsidRDefault="00AE78B4" w:rsidP="00AE78B4">
                            <w:pPr>
                              <w:rPr>
                                <w:rFonts w:ascii="HG丸ｺﾞｼｯｸM-PRO" w:eastAsia="HG丸ｺﾞｼｯｸM-PRO" w:hAnsi="HG丸ｺﾞｼｯｸM-PRO"/>
                                <w:sz w:val="24"/>
                              </w:rPr>
                            </w:pPr>
                            <w:r w:rsidRPr="00DF6E19">
                              <w:rPr>
                                <w:rFonts w:ascii="HG丸ｺﾞｼｯｸM-PRO" w:eastAsia="HG丸ｺﾞｼｯｸM-PRO" w:hAnsi="HG丸ｺﾞｼｯｸM-PRO"/>
                                <w:sz w:val="24"/>
                              </w:rPr>
                              <w:t>本年度の自校の学校経営計画</w:t>
                            </w:r>
                            <w:r>
                              <w:rPr>
                                <w:rFonts w:ascii="HG丸ｺﾞｼｯｸM-PRO" w:eastAsia="HG丸ｺﾞｼｯｸM-PRO" w:hAnsi="HG丸ｺﾞｼｯｸM-PRO" w:hint="eastAsia"/>
                                <w:sz w:val="24"/>
                              </w:rPr>
                              <w:t>を参考にしながら記入</w:t>
                            </w:r>
                            <w:r w:rsidRPr="00DF6E19">
                              <w:rPr>
                                <w:rFonts w:ascii="HG丸ｺﾞｼｯｸM-PRO" w:eastAsia="HG丸ｺﾞｼｯｸM-PRO" w:hAnsi="HG丸ｺﾞｼｯｸM-PRO"/>
                                <w:sz w:val="24"/>
                              </w:rPr>
                              <w:t>しましょう。</w:t>
                            </w:r>
                          </w:p>
                        </w:txbxContent>
                      </v:textbox>
                    </v:shape>
                  </w:pict>
                </mc:Fallback>
              </mc:AlternateContent>
            </w:r>
          </w:p>
        </w:tc>
      </w:tr>
      <w:tr w:rsidR="00AE78B4" w:rsidRPr="00D96680" w14:paraId="5A4470FC" w14:textId="77777777" w:rsidTr="00BD788A">
        <w:trPr>
          <w:trHeight w:val="2543"/>
        </w:trPr>
        <w:tc>
          <w:tcPr>
            <w:tcW w:w="5000" w:type="pct"/>
            <w:gridSpan w:val="3"/>
          </w:tcPr>
          <w:p w14:paraId="1CEFEB40" w14:textId="77777777" w:rsidR="00AE78B4" w:rsidRPr="00A5218D" w:rsidRDefault="00AE78B4" w:rsidP="00BD788A">
            <w:pPr>
              <w:spacing w:line="340" w:lineRule="exact"/>
              <w:rPr>
                <w:rFonts w:asciiTheme="majorEastAsia" w:eastAsiaTheme="majorEastAsia" w:hAnsiTheme="majorEastAsia" w:cs="Meiryo UI"/>
                <w:color w:val="808080" w:themeColor="background1" w:themeShade="80"/>
                <w:sz w:val="24"/>
                <w:szCs w:val="24"/>
              </w:rPr>
            </w:pPr>
            <w:r w:rsidRPr="00D96680">
              <w:rPr>
                <w:rFonts w:asciiTheme="majorEastAsia" w:eastAsiaTheme="majorEastAsia" w:hAnsiTheme="majorEastAsia" w:cs="Meiryo UI" w:hint="eastAsia"/>
                <w:sz w:val="24"/>
                <w:szCs w:val="24"/>
              </w:rPr>
              <w:t>現状分析（学校の実態）：</w:t>
            </w:r>
            <w:r w:rsidRPr="00D96680">
              <w:rPr>
                <w:rFonts w:asciiTheme="majorEastAsia" w:eastAsiaTheme="majorEastAsia" w:hAnsiTheme="majorEastAsia" w:cs="Meiryo UI" w:hint="eastAsia"/>
                <w:color w:val="808080" w:themeColor="background1" w:themeShade="80"/>
                <w:sz w:val="21"/>
                <w:szCs w:val="21"/>
              </w:rPr>
              <w:t>学校を取りまく事実や現象</w:t>
            </w:r>
          </w:p>
          <w:p w14:paraId="3B20BACF" w14:textId="77777777" w:rsidR="00AE78B4" w:rsidRPr="002B0E6B" w:rsidRDefault="00AE78B4" w:rsidP="00BD788A">
            <w:pPr>
              <w:spacing w:line="340" w:lineRule="exact"/>
              <w:rPr>
                <w:rFonts w:asciiTheme="minorEastAsia" w:eastAsiaTheme="minorEastAsia" w:hAnsiTheme="minorEastAsia" w:cs="Meiryo UI"/>
                <w:color w:val="auto"/>
                <w:kern w:val="24"/>
                <w:sz w:val="22"/>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62336" behindDoc="0" locked="0" layoutInCell="1" allowOverlap="1" wp14:anchorId="36758347" wp14:editId="553A1B73">
                      <wp:simplePos x="0" y="0"/>
                      <wp:positionH relativeFrom="column">
                        <wp:posOffset>153139</wp:posOffset>
                      </wp:positionH>
                      <wp:positionV relativeFrom="paragraph">
                        <wp:posOffset>223520</wp:posOffset>
                      </wp:positionV>
                      <wp:extent cx="6172200" cy="10096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172200" cy="1009650"/>
                              </a:xfrm>
                              <a:prstGeom prst="rect">
                                <a:avLst/>
                              </a:prstGeom>
                              <a:solidFill>
                                <a:srgbClr val="5B9BD5">
                                  <a:lumMod val="20000"/>
                                  <a:lumOff val="80000"/>
                                </a:srgbClr>
                              </a:solidFill>
                              <a:ln w="6350">
                                <a:solidFill>
                                  <a:prstClr val="black"/>
                                </a:solidFill>
                              </a:ln>
                            </wps:spPr>
                            <wps:txbx>
                              <w:txbxContent>
                                <w:p w14:paraId="7BC6BEF2" w14:textId="77777777" w:rsidR="00AE78B4" w:rsidRPr="00DF6E19" w:rsidRDefault="00AE78B4" w:rsidP="00AE78B4">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子ども</w:t>
                                  </w:r>
                                  <w:r>
                                    <w:rPr>
                                      <w:rFonts w:ascii="HG丸ｺﾞｼｯｸM-PRO" w:eastAsia="HG丸ｺﾞｼｯｸM-PRO" w:hAnsi="HG丸ｺﾞｼｯｸM-PRO"/>
                                      <w:sz w:val="24"/>
                                    </w:rPr>
                                    <w:t>の実態、地域の実態、学校の実態</w:t>
                                  </w:r>
                                  <w:r>
                                    <w:rPr>
                                      <w:rFonts w:ascii="HG丸ｺﾞｼｯｸM-PRO" w:eastAsia="HG丸ｺﾞｼｯｸM-PRO" w:hAnsi="HG丸ｺﾞｼｯｸM-PRO" w:hint="eastAsia"/>
                                      <w:sz w:val="24"/>
                                    </w:rPr>
                                    <w:t>などを</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本年度の自校の学校経営計画などを参考にしながら記入しましょう。なお、可能な</w:t>
                                  </w:r>
                                  <w:r>
                                    <w:rPr>
                                      <w:rFonts w:ascii="HG丸ｺﾞｼｯｸM-PRO" w:eastAsia="HG丸ｺﾞｼｯｸM-PRO" w:hAnsi="HG丸ｺﾞｼｯｸM-PRO"/>
                                      <w:sz w:val="24"/>
                                    </w:rPr>
                                    <w:t>方は、SWOT分析</w:t>
                                  </w:r>
                                  <w:r w:rsidRPr="00397E1E">
                                    <w:rPr>
                                      <w:rFonts w:ascii="HG丸ｺﾞｼｯｸM-PRO" w:eastAsia="HG丸ｺﾞｼｯｸM-PRO" w:hAnsi="HG丸ｺﾞｼｯｸM-PRO" w:hint="eastAsia"/>
                                      <w:sz w:val="22"/>
                                      <w:szCs w:val="20"/>
                                    </w:rPr>
                                    <w:t>（参考「NITS校内研修シリーズNo101」</w:t>
                                  </w:r>
                                  <w:r w:rsidRPr="00397E1E">
                                    <w:rPr>
                                      <w:rFonts w:ascii="HG丸ｺﾞｼｯｸM-PRO" w:eastAsia="HG丸ｺﾞｼｯｸM-PRO" w:hAnsi="HG丸ｺﾞｼｯｸM-PRO"/>
                                      <w:sz w:val="22"/>
                                      <w:szCs w:val="20"/>
                                    </w:rPr>
                                    <w:t>https://www.nits.go.jp/materials/intramural/101.html</w:t>
                                  </w:r>
                                  <w:r w:rsidRPr="00397E1E">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4"/>
                                    </w:rPr>
                                    <w:t>を用いた別紙資料を御準備いただくと、第</w:t>
                                  </w:r>
                                  <w:r>
                                    <w:rPr>
                                      <w:rFonts w:ascii="HG丸ｺﾞｼｯｸM-PRO" w:eastAsia="HG丸ｺﾞｼｯｸM-PRO" w:hAnsi="HG丸ｺﾞｼｯｸM-PRO"/>
                                      <w:sz w:val="24"/>
                                    </w:rPr>
                                    <w:t>５講の講義</w:t>
                                  </w:r>
                                  <w:r>
                                    <w:rPr>
                                      <w:rFonts w:ascii="HG丸ｺﾞｼｯｸM-PRO" w:eastAsia="HG丸ｺﾞｼｯｸM-PRO" w:hAnsi="HG丸ｺﾞｼｯｸM-PRO" w:hint="eastAsia"/>
                                      <w:sz w:val="24"/>
                                    </w:rPr>
                                    <w:t>・演習の</w:t>
                                  </w:r>
                                  <w:r>
                                    <w:rPr>
                                      <w:rFonts w:ascii="HG丸ｺﾞｼｯｸM-PRO" w:eastAsia="HG丸ｺﾞｼｯｸM-PRO" w:hAnsi="HG丸ｺﾞｼｯｸM-PRO"/>
                                      <w:sz w:val="24"/>
                                    </w:rPr>
                                    <w:t>際に参考資料として役立ちます。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58347" id="テキスト ボックス 2" o:spid="_x0000_s1029" type="#_x0000_t202" style="position:absolute;left:0;text-align:left;margin-left:12.05pt;margin-top:17.6pt;width:486pt;height:7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" fillcolor="#deebf7" strokeweight=".5pt">
                      <v:textbox>
                        <w:txbxContent>
                          <w:p w14:paraId="7BC6BEF2" w14:textId="77777777" w:rsidR="00AE78B4" w:rsidRPr="00DF6E19" w:rsidRDefault="00AE78B4" w:rsidP="00AE78B4">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子ども</w:t>
                            </w:r>
                            <w:r>
                              <w:rPr>
                                <w:rFonts w:ascii="HG丸ｺﾞｼｯｸM-PRO" w:eastAsia="HG丸ｺﾞｼｯｸM-PRO" w:hAnsi="HG丸ｺﾞｼｯｸM-PRO"/>
                                <w:sz w:val="24"/>
                              </w:rPr>
                              <w:t>の実態、地域の実態、学校の実態</w:t>
                            </w:r>
                            <w:r>
                              <w:rPr>
                                <w:rFonts w:ascii="HG丸ｺﾞｼｯｸM-PRO" w:eastAsia="HG丸ｺﾞｼｯｸM-PRO" w:hAnsi="HG丸ｺﾞｼｯｸM-PRO" w:hint="eastAsia"/>
                                <w:sz w:val="24"/>
                              </w:rPr>
                              <w:t>などを</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本年度の自校の学校経営計画などを参考にしながら記入しましょう。なお、可能な</w:t>
                            </w:r>
                            <w:r>
                              <w:rPr>
                                <w:rFonts w:ascii="HG丸ｺﾞｼｯｸM-PRO" w:eastAsia="HG丸ｺﾞｼｯｸM-PRO" w:hAnsi="HG丸ｺﾞｼｯｸM-PRO"/>
                                <w:sz w:val="24"/>
                              </w:rPr>
                              <w:t>方は、SWOT分析</w:t>
                            </w:r>
                            <w:r w:rsidRPr="00397E1E">
                              <w:rPr>
                                <w:rFonts w:ascii="HG丸ｺﾞｼｯｸM-PRO" w:eastAsia="HG丸ｺﾞｼｯｸM-PRO" w:hAnsi="HG丸ｺﾞｼｯｸM-PRO" w:hint="eastAsia"/>
                                <w:sz w:val="22"/>
                                <w:szCs w:val="20"/>
                              </w:rPr>
                              <w:t>（参考「NITS校内研修シリーズNo101」</w:t>
                            </w:r>
                            <w:r w:rsidRPr="00397E1E">
                              <w:rPr>
                                <w:rFonts w:ascii="HG丸ｺﾞｼｯｸM-PRO" w:eastAsia="HG丸ｺﾞｼｯｸM-PRO" w:hAnsi="HG丸ｺﾞｼｯｸM-PRO"/>
                                <w:sz w:val="22"/>
                                <w:szCs w:val="20"/>
                              </w:rPr>
                              <w:t>https://www.nits.go.jp/materials/intramural/101.html</w:t>
                            </w:r>
                            <w:r w:rsidRPr="00397E1E">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4"/>
                              </w:rPr>
                              <w:t>を用いた別紙資料を御準備いただくと、第</w:t>
                            </w:r>
                            <w:r>
                              <w:rPr>
                                <w:rFonts w:ascii="HG丸ｺﾞｼｯｸM-PRO" w:eastAsia="HG丸ｺﾞｼｯｸM-PRO" w:hAnsi="HG丸ｺﾞｼｯｸM-PRO"/>
                                <w:sz w:val="24"/>
                              </w:rPr>
                              <w:t>５講の講義</w:t>
                            </w:r>
                            <w:r>
                              <w:rPr>
                                <w:rFonts w:ascii="HG丸ｺﾞｼｯｸM-PRO" w:eastAsia="HG丸ｺﾞｼｯｸM-PRO" w:hAnsi="HG丸ｺﾞｼｯｸM-PRO" w:hint="eastAsia"/>
                                <w:sz w:val="24"/>
                              </w:rPr>
                              <w:t>・演習の</w:t>
                            </w:r>
                            <w:r>
                              <w:rPr>
                                <w:rFonts w:ascii="HG丸ｺﾞｼｯｸM-PRO" w:eastAsia="HG丸ｺﾞｼｯｸM-PRO" w:hAnsi="HG丸ｺﾞｼｯｸM-PRO"/>
                                <w:sz w:val="24"/>
                              </w:rPr>
                              <w:t>際に参考資料として役立ちます。</w:t>
                            </w:r>
                          </w:p>
                        </w:txbxContent>
                      </v:textbox>
                    </v:shape>
                  </w:pict>
                </mc:Fallback>
              </mc:AlternateContent>
            </w:r>
          </w:p>
          <w:p w14:paraId="71AB78C1" w14:textId="77777777" w:rsidR="00AE78B4" w:rsidRPr="002B0E6B" w:rsidRDefault="00AE78B4" w:rsidP="00BD788A">
            <w:pPr>
              <w:spacing w:line="340" w:lineRule="exact"/>
              <w:rPr>
                <w:rFonts w:asciiTheme="minorEastAsia" w:eastAsiaTheme="minorEastAsia" w:hAnsiTheme="minorEastAsia" w:cs="Meiryo UI"/>
                <w:color w:val="auto"/>
                <w:kern w:val="24"/>
                <w:sz w:val="22"/>
                <w:szCs w:val="24"/>
              </w:rPr>
            </w:pPr>
          </w:p>
        </w:tc>
      </w:tr>
      <w:tr w:rsidR="00AE78B4" w:rsidRPr="00D96680" w14:paraId="03542EE8" w14:textId="77777777" w:rsidTr="00BD788A">
        <w:trPr>
          <w:trHeight w:val="3103"/>
        </w:trPr>
        <w:tc>
          <w:tcPr>
            <w:tcW w:w="5000" w:type="pct"/>
            <w:gridSpan w:val="3"/>
          </w:tcPr>
          <w:p w14:paraId="0EAF4A8B" w14:textId="77777777" w:rsidR="00AE78B4" w:rsidRPr="002B0E6B" w:rsidRDefault="00AE78B4" w:rsidP="00BD788A">
            <w:pPr>
              <w:spacing w:line="340" w:lineRule="exact"/>
              <w:rPr>
                <w:rFonts w:asciiTheme="majorEastAsia" w:eastAsiaTheme="majorEastAsia" w:hAnsiTheme="majorEastAsia" w:cs="Meiryo UI"/>
                <w:color w:val="808080" w:themeColor="background1" w:themeShade="80"/>
                <w:kern w:val="24"/>
                <w:sz w:val="21"/>
                <w:szCs w:val="24"/>
              </w:rPr>
            </w:pPr>
            <w:r w:rsidRPr="00D96680">
              <w:rPr>
                <w:rFonts w:asciiTheme="majorEastAsia" w:eastAsiaTheme="majorEastAsia" w:hAnsiTheme="majorEastAsia" w:cs="Meiryo UI" w:hint="eastAsia"/>
                <w:color w:val="auto"/>
                <w:kern w:val="24"/>
                <w:sz w:val="24"/>
                <w:szCs w:val="24"/>
              </w:rPr>
              <w:t>課題：</w:t>
            </w:r>
            <w:r>
              <w:rPr>
                <w:rFonts w:asciiTheme="majorEastAsia" w:eastAsiaTheme="majorEastAsia" w:hAnsiTheme="majorEastAsia" w:cs="Meiryo UI" w:hint="eastAsia"/>
                <w:color w:val="808080" w:themeColor="background1" w:themeShade="80"/>
                <w:kern w:val="24"/>
                <w:sz w:val="21"/>
                <w:szCs w:val="24"/>
              </w:rPr>
              <w:t>学校としての課題（※</w:t>
            </w:r>
            <w:r w:rsidRPr="00B647E8">
              <w:rPr>
                <w:rFonts w:asciiTheme="majorEastAsia" w:eastAsiaTheme="majorEastAsia" w:hAnsiTheme="majorEastAsia" w:cs="Meiryo UI" w:hint="eastAsia"/>
                <w:color w:val="808080" w:themeColor="background1" w:themeShade="80"/>
                <w:kern w:val="24"/>
                <w:sz w:val="21"/>
                <w:szCs w:val="24"/>
              </w:rPr>
              <w:t>課題</w:t>
            </w:r>
            <w:r>
              <w:rPr>
                <w:rFonts w:asciiTheme="majorEastAsia" w:eastAsiaTheme="majorEastAsia" w:hAnsiTheme="majorEastAsia" w:cs="Meiryo UI" w:hint="eastAsia"/>
                <w:color w:val="808080" w:themeColor="background1" w:themeShade="80"/>
                <w:kern w:val="24"/>
                <w:sz w:val="21"/>
                <w:szCs w:val="24"/>
              </w:rPr>
              <w:t>には、欠点を補うものに限らず、良い部分を伸ばすことも含みます）</w:t>
            </w:r>
          </w:p>
          <w:p w14:paraId="1703AEC3" w14:textId="1B242B04" w:rsidR="00AE78B4" w:rsidRPr="001D7924" w:rsidRDefault="00AE78B4" w:rsidP="00BD788A">
            <w:pPr>
              <w:spacing w:line="340" w:lineRule="exact"/>
              <w:rPr>
                <w:rFonts w:asciiTheme="minorEastAsia" w:eastAsiaTheme="minorEastAsia" w:hAnsiTheme="minorEastAsia" w:cs="Meiryo UI"/>
                <w:color w:val="7F7F7F" w:themeColor="text1" w:themeTint="80"/>
                <w:sz w:val="22"/>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63360" behindDoc="0" locked="0" layoutInCell="1" allowOverlap="1" wp14:anchorId="313BF0C2" wp14:editId="638FFE1E">
                      <wp:simplePos x="0" y="0"/>
                      <wp:positionH relativeFrom="column">
                        <wp:posOffset>131873</wp:posOffset>
                      </wp:positionH>
                      <wp:positionV relativeFrom="paragraph">
                        <wp:posOffset>229235</wp:posOffset>
                      </wp:positionV>
                      <wp:extent cx="6172200" cy="7715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172200" cy="771525"/>
                              </a:xfrm>
                              <a:prstGeom prst="rect">
                                <a:avLst/>
                              </a:prstGeom>
                              <a:solidFill>
                                <a:srgbClr val="5B9BD5">
                                  <a:lumMod val="20000"/>
                                  <a:lumOff val="80000"/>
                                </a:srgbClr>
                              </a:solidFill>
                              <a:ln w="6350">
                                <a:solidFill>
                                  <a:prstClr val="black"/>
                                </a:solidFill>
                              </a:ln>
                            </wps:spPr>
                            <wps:txbx>
                              <w:txbxContent>
                                <w:p w14:paraId="7820CA0D" w14:textId="77777777" w:rsidR="00AE78B4" w:rsidRPr="00DF6E19" w:rsidRDefault="00AE78B4" w:rsidP="00AE78B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上記の</w:t>
                                  </w:r>
                                  <w:r w:rsidRPr="00DF6E19">
                                    <w:rPr>
                                      <w:rFonts w:ascii="HG丸ｺﾞｼｯｸM-PRO" w:eastAsia="HG丸ｺﾞｼｯｸM-PRO" w:hAnsi="HG丸ｺﾞｼｯｸM-PRO" w:hint="eastAsia"/>
                                      <w:sz w:val="24"/>
                                    </w:rPr>
                                    <w:t>「現状分析</w:t>
                                  </w:r>
                                  <w:r>
                                    <w:rPr>
                                      <w:rFonts w:ascii="HG丸ｺﾞｼｯｸM-PRO" w:eastAsia="HG丸ｺﾞｼｯｸM-PRO" w:hAnsi="HG丸ｺﾞｼｯｸM-PRO" w:hint="eastAsia"/>
                                      <w:sz w:val="24"/>
                                    </w:rPr>
                                    <w:t>（学校の実態）</w:t>
                                  </w:r>
                                  <w:r w:rsidRPr="00DF6E19">
                                    <w:rPr>
                                      <w:rFonts w:ascii="HG丸ｺﾞｼｯｸM-PRO" w:eastAsia="HG丸ｺﾞｼｯｸM-PRO" w:hAnsi="HG丸ｺﾞｼｯｸM-PRO" w:hint="eastAsia"/>
                                      <w:sz w:val="24"/>
                                    </w:rPr>
                                    <w:t>」を踏まえた「学校としての取組課題」（</w:t>
                                  </w:r>
                                  <w:r>
                                    <w:rPr>
                                      <w:rFonts w:ascii="HG丸ｺﾞｼｯｸM-PRO" w:eastAsia="HG丸ｺﾞｼｯｸM-PRO" w:hAnsi="HG丸ｺﾞｼｯｸM-PRO" w:hint="eastAsia"/>
                                      <w:sz w:val="24"/>
                                    </w:rPr>
                                    <w:t>本年度の</w:t>
                                  </w:r>
                                  <w:r w:rsidRPr="00DF6E19">
                                    <w:rPr>
                                      <w:rFonts w:ascii="HG丸ｺﾞｼｯｸM-PRO" w:eastAsia="HG丸ｺﾞｼｯｸM-PRO" w:hAnsi="HG丸ｺﾞｼｯｸM-PRO" w:hint="eastAsia"/>
                                      <w:sz w:val="24"/>
                                    </w:rPr>
                                    <w:t>学校経営計画に</w:t>
                                  </w:r>
                                  <w:r>
                                    <w:rPr>
                                      <w:rFonts w:ascii="HG丸ｺﾞｼｯｸM-PRO" w:eastAsia="HG丸ｺﾞｼｯｸM-PRO" w:hAnsi="HG丸ｺﾞｼｯｸM-PRO" w:hint="eastAsia"/>
                                      <w:sz w:val="24"/>
                                    </w:rPr>
                                    <w:t>記載されている内容）を参考にしながら記入しましょう。（ご自身</w:t>
                                  </w:r>
                                  <w:r w:rsidRPr="00DF6E19">
                                    <w:rPr>
                                      <w:rFonts w:ascii="HG丸ｺﾞｼｯｸM-PRO" w:eastAsia="HG丸ｺﾞｼｯｸM-PRO" w:hAnsi="HG丸ｺﾞｼｯｸM-PRO" w:hint="eastAsia"/>
                                      <w:sz w:val="24"/>
                                    </w:rPr>
                                    <w:t>の役割や立場を踏まえた課題ではなく、学校としての課題を記入）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3BF0C2" id="テキスト ボックス 3" o:spid="_x0000_s1030" type="#_x0000_t202" style="position:absolute;left:0;text-align:left;margin-left:10.4pt;margin-top:18.05pt;width:486pt;height:6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" fillcolor="#deebf7" strokeweight=".5pt">
                      <v:textbox>
                        <w:txbxContent>
                          <w:p w14:paraId="7820CA0D" w14:textId="77777777" w:rsidR="00AE78B4" w:rsidRPr="00DF6E19" w:rsidRDefault="00AE78B4" w:rsidP="00AE78B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上記の</w:t>
                            </w:r>
                            <w:r w:rsidRPr="00DF6E19">
                              <w:rPr>
                                <w:rFonts w:ascii="HG丸ｺﾞｼｯｸM-PRO" w:eastAsia="HG丸ｺﾞｼｯｸM-PRO" w:hAnsi="HG丸ｺﾞｼｯｸM-PRO" w:hint="eastAsia"/>
                                <w:sz w:val="24"/>
                              </w:rPr>
                              <w:t>「現状分析</w:t>
                            </w:r>
                            <w:r>
                              <w:rPr>
                                <w:rFonts w:ascii="HG丸ｺﾞｼｯｸM-PRO" w:eastAsia="HG丸ｺﾞｼｯｸM-PRO" w:hAnsi="HG丸ｺﾞｼｯｸM-PRO" w:hint="eastAsia"/>
                                <w:sz w:val="24"/>
                              </w:rPr>
                              <w:t>（学校の実態）</w:t>
                            </w:r>
                            <w:r w:rsidRPr="00DF6E19">
                              <w:rPr>
                                <w:rFonts w:ascii="HG丸ｺﾞｼｯｸM-PRO" w:eastAsia="HG丸ｺﾞｼｯｸM-PRO" w:hAnsi="HG丸ｺﾞｼｯｸM-PRO" w:hint="eastAsia"/>
                                <w:sz w:val="24"/>
                              </w:rPr>
                              <w:t>」を踏まえた「学校としての取組課題」（</w:t>
                            </w:r>
                            <w:r>
                              <w:rPr>
                                <w:rFonts w:ascii="HG丸ｺﾞｼｯｸM-PRO" w:eastAsia="HG丸ｺﾞｼｯｸM-PRO" w:hAnsi="HG丸ｺﾞｼｯｸM-PRO" w:hint="eastAsia"/>
                                <w:sz w:val="24"/>
                              </w:rPr>
                              <w:t>本年度の</w:t>
                            </w:r>
                            <w:r w:rsidRPr="00DF6E19">
                              <w:rPr>
                                <w:rFonts w:ascii="HG丸ｺﾞｼｯｸM-PRO" w:eastAsia="HG丸ｺﾞｼｯｸM-PRO" w:hAnsi="HG丸ｺﾞｼｯｸM-PRO" w:hint="eastAsia"/>
                                <w:sz w:val="24"/>
                              </w:rPr>
                              <w:t>学校経営計画に</w:t>
                            </w:r>
                            <w:r>
                              <w:rPr>
                                <w:rFonts w:ascii="HG丸ｺﾞｼｯｸM-PRO" w:eastAsia="HG丸ｺﾞｼｯｸM-PRO" w:hAnsi="HG丸ｺﾞｼｯｸM-PRO" w:hint="eastAsia"/>
                                <w:sz w:val="24"/>
                              </w:rPr>
                              <w:t>記載されている内容）を参考にしながら記入しましょう。（ご自身</w:t>
                            </w:r>
                            <w:r w:rsidRPr="00DF6E19">
                              <w:rPr>
                                <w:rFonts w:ascii="HG丸ｺﾞｼｯｸM-PRO" w:eastAsia="HG丸ｺﾞｼｯｸM-PRO" w:hAnsi="HG丸ｺﾞｼｯｸM-PRO" w:hint="eastAsia"/>
                                <w:sz w:val="24"/>
                              </w:rPr>
                              <w:t>の役割や立場を踏まえた課題ではなく、学校としての課題を記入）</w:t>
                            </w:r>
                          </w:p>
                        </w:txbxContent>
                      </v:textbox>
                    </v:shape>
                  </w:pict>
                </mc:Fallback>
              </mc:AlternateContent>
            </w:r>
          </w:p>
        </w:tc>
      </w:tr>
      <w:tr w:rsidR="00AE78B4" w:rsidRPr="00D96680" w14:paraId="1972B81E" w14:textId="77777777" w:rsidTr="00BD788A">
        <w:trPr>
          <w:trHeight w:val="3829"/>
        </w:trPr>
        <w:tc>
          <w:tcPr>
            <w:tcW w:w="5000" w:type="pct"/>
            <w:gridSpan w:val="3"/>
          </w:tcPr>
          <w:p w14:paraId="4F98395F" w14:textId="77777777" w:rsidR="00AE78B4" w:rsidRPr="00D96680" w:rsidRDefault="00AE78B4" w:rsidP="00BD788A">
            <w:pPr>
              <w:spacing w:line="340" w:lineRule="exact"/>
              <w:jc w:val="left"/>
              <w:rPr>
                <w:rFonts w:asciiTheme="majorEastAsia" w:eastAsiaTheme="majorEastAsia" w:hAnsiTheme="majorEastAsia" w:cs="Meiryo UI"/>
                <w:color w:val="7F7F7F" w:themeColor="text1" w:themeTint="80"/>
                <w:kern w:val="24"/>
                <w:sz w:val="24"/>
                <w:szCs w:val="24"/>
              </w:rPr>
            </w:pPr>
            <w:r w:rsidRPr="00D96680">
              <w:rPr>
                <w:rFonts w:asciiTheme="majorEastAsia" w:eastAsiaTheme="majorEastAsia" w:hAnsiTheme="majorEastAsia" w:cs="Meiryo UI" w:hint="eastAsia"/>
                <w:color w:val="auto"/>
                <w:kern w:val="24"/>
                <w:sz w:val="24"/>
                <w:szCs w:val="24"/>
              </w:rPr>
              <w:t>重点的な活動の方針と手立て：</w:t>
            </w:r>
            <w:r w:rsidRPr="00D96680">
              <w:rPr>
                <w:rFonts w:asciiTheme="majorEastAsia" w:eastAsiaTheme="majorEastAsia" w:hAnsiTheme="majorEastAsia" w:cs="Meiryo UI"/>
                <w:color w:val="7F7F7F" w:themeColor="text1" w:themeTint="80"/>
                <w:kern w:val="24"/>
                <w:sz w:val="24"/>
                <w:szCs w:val="24"/>
              </w:rPr>
              <w:t xml:space="preserve"> </w:t>
            </w:r>
            <w:r w:rsidRPr="00B647E8">
              <w:rPr>
                <w:rFonts w:asciiTheme="majorEastAsia" w:eastAsiaTheme="majorEastAsia" w:hAnsiTheme="majorEastAsia" w:cs="Meiryo UI" w:hint="eastAsia"/>
                <w:color w:val="7F7F7F" w:themeColor="text1" w:themeTint="80"/>
                <w:kern w:val="24"/>
                <w:sz w:val="21"/>
                <w:szCs w:val="24"/>
              </w:rPr>
              <w:t>「</w:t>
            </w:r>
            <w:r w:rsidRPr="00B647E8">
              <w:rPr>
                <w:rFonts w:asciiTheme="majorEastAsia" w:eastAsiaTheme="majorEastAsia" w:hAnsiTheme="majorEastAsia" w:cs="Meiryo UI" w:hint="eastAsia"/>
                <w:color w:val="808080" w:themeColor="background1" w:themeShade="80"/>
                <w:kern w:val="24"/>
                <w:sz w:val="21"/>
                <w:szCs w:val="24"/>
              </w:rPr>
              <w:t>課題」を乗り越える</w:t>
            </w:r>
            <w:r w:rsidRPr="00B647E8">
              <w:rPr>
                <w:rFonts w:asciiTheme="majorEastAsia" w:eastAsiaTheme="majorEastAsia" w:hAnsiTheme="majorEastAsia" w:hint="eastAsia"/>
                <w:color w:val="808080" w:themeColor="background1" w:themeShade="80"/>
                <w:kern w:val="24"/>
                <w:sz w:val="21"/>
                <w:szCs w:val="24"/>
              </w:rPr>
              <w:t>ため</w:t>
            </w:r>
            <w:r w:rsidRPr="00B647E8">
              <w:rPr>
                <w:rFonts w:asciiTheme="majorEastAsia" w:eastAsiaTheme="majorEastAsia" w:hAnsiTheme="majorEastAsia" w:cs="Meiryo UI" w:hint="eastAsia"/>
                <w:color w:val="808080" w:themeColor="background1" w:themeShade="80"/>
                <w:kern w:val="24"/>
                <w:sz w:val="21"/>
                <w:szCs w:val="24"/>
              </w:rPr>
              <w:t>の</w:t>
            </w:r>
            <w:r w:rsidRPr="00B647E8">
              <w:rPr>
                <w:rFonts w:asciiTheme="majorEastAsia" w:eastAsiaTheme="majorEastAsia" w:hAnsiTheme="majorEastAsia" w:hint="eastAsia"/>
                <w:color w:val="808080" w:themeColor="background1" w:themeShade="80"/>
                <w:kern w:val="24"/>
                <w:sz w:val="21"/>
                <w:szCs w:val="24"/>
              </w:rPr>
              <w:t>活動の</w:t>
            </w:r>
            <w:r w:rsidRPr="00B647E8">
              <w:rPr>
                <w:rFonts w:asciiTheme="majorEastAsia" w:eastAsiaTheme="majorEastAsia" w:hAnsiTheme="majorEastAsia" w:cs="Meiryo UI" w:hint="eastAsia"/>
                <w:color w:val="808080" w:themeColor="background1" w:themeShade="80"/>
                <w:kern w:val="24"/>
                <w:sz w:val="21"/>
                <w:szCs w:val="24"/>
              </w:rPr>
              <w:t>方針や具体的な手立てなど</w:t>
            </w:r>
          </w:p>
          <w:p w14:paraId="1DDDC91C" w14:textId="77777777" w:rsidR="00AE78B4" w:rsidRPr="002B0E6B" w:rsidRDefault="00AE78B4" w:rsidP="00BD788A">
            <w:pPr>
              <w:spacing w:line="340" w:lineRule="exact"/>
              <w:rPr>
                <w:rFonts w:asciiTheme="minorEastAsia" w:eastAsiaTheme="minorEastAsia" w:hAnsiTheme="minorEastAsia" w:cs="Meiryo UI"/>
                <w:color w:val="auto"/>
                <w:kern w:val="24"/>
                <w:sz w:val="22"/>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64384" behindDoc="0" locked="0" layoutInCell="1" allowOverlap="1" wp14:anchorId="2614B538" wp14:editId="0378E38A">
                      <wp:simplePos x="0" y="0"/>
                      <wp:positionH relativeFrom="column">
                        <wp:posOffset>153139</wp:posOffset>
                      </wp:positionH>
                      <wp:positionV relativeFrom="paragraph">
                        <wp:posOffset>229870</wp:posOffset>
                      </wp:positionV>
                      <wp:extent cx="6172200" cy="5619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172200" cy="561975"/>
                              </a:xfrm>
                              <a:prstGeom prst="rect">
                                <a:avLst/>
                              </a:prstGeom>
                              <a:solidFill>
                                <a:srgbClr val="5B9BD5">
                                  <a:lumMod val="20000"/>
                                  <a:lumOff val="80000"/>
                                </a:srgbClr>
                              </a:solidFill>
                              <a:ln w="6350">
                                <a:solidFill>
                                  <a:prstClr val="black"/>
                                </a:solidFill>
                              </a:ln>
                            </wps:spPr>
                            <wps:txbx>
                              <w:txbxContent>
                                <w:p w14:paraId="654DEFB3" w14:textId="77777777" w:rsidR="00AE78B4" w:rsidRPr="00DF6E19" w:rsidRDefault="00AE78B4" w:rsidP="00AE78B4">
                                  <w:pPr>
                                    <w:rPr>
                                      <w:rFonts w:ascii="HG丸ｺﾞｼｯｸM-PRO" w:eastAsia="HG丸ｺﾞｼｯｸM-PRO" w:hAnsi="HG丸ｺﾞｼｯｸM-PRO"/>
                                      <w:sz w:val="24"/>
                                    </w:rPr>
                                  </w:pPr>
                                  <w:r w:rsidRPr="00DF6E19">
                                    <w:rPr>
                                      <w:rFonts w:ascii="HG丸ｺﾞｼｯｸM-PRO" w:eastAsia="HG丸ｺﾞｼｯｸM-PRO" w:hAnsi="HG丸ｺﾞｼｯｸM-PRO" w:hint="eastAsia"/>
                                      <w:sz w:val="24"/>
                                    </w:rPr>
                                    <w:t>現状分析と課題を踏まえて、</w:t>
                                  </w:r>
                                  <w:r>
                                    <w:rPr>
                                      <w:rFonts w:ascii="HG丸ｺﾞｼｯｸM-PRO" w:eastAsia="HG丸ｺﾞｼｯｸM-PRO" w:hAnsi="HG丸ｺﾞｼｯｸM-PRO" w:hint="eastAsia"/>
                                      <w:sz w:val="24"/>
                                    </w:rPr>
                                    <w:t>本年度の</w:t>
                                  </w:r>
                                  <w:r w:rsidRPr="00DF6E19">
                                    <w:rPr>
                                      <w:rFonts w:ascii="HG丸ｺﾞｼｯｸM-PRO" w:eastAsia="HG丸ｺﾞｼｯｸM-PRO" w:hAnsi="HG丸ｺﾞｼｯｸM-PRO" w:hint="eastAsia"/>
                                      <w:sz w:val="24"/>
                                    </w:rPr>
                                    <w:t>学校経営計画に示されている「本年度（又は一定期間中）に取り組む活動の方針と手立て」を</w:t>
                                  </w:r>
                                  <w:r>
                                    <w:rPr>
                                      <w:rFonts w:ascii="HG丸ｺﾞｼｯｸM-PRO" w:eastAsia="HG丸ｺﾞｼｯｸM-PRO" w:hAnsi="HG丸ｺﾞｼｯｸM-PRO" w:hint="eastAsia"/>
                                      <w:sz w:val="24"/>
                                    </w:rPr>
                                    <w:t>参考にしながら記入しましょう</w:t>
                                  </w:r>
                                  <w:r w:rsidRPr="00DF6E19">
                                    <w:rPr>
                                      <w:rFonts w:ascii="HG丸ｺﾞｼｯｸM-PRO" w:eastAsia="HG丸ｺﾞｼｯｸM-PRO" w:hAnsi="HG丸ｺﾞｼｯｸM-PRO"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14B538" id="テキスト ボックス 4" o:spid="_x0000_s1031" type="#_x0000_t202" style="position:absolute;left:0;text-align:left;margin-left:12.05pt;margin-top:18.1pt;width:486pt;height:4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" fillcolor="#deebf7" strokeweight=".5pt">
                      <v:textbox>
                        <w:txbxContent>
                          <w:p w14:paraId="654DEFB3" w14:textId="77777777" w:rsidR="00AE78B4" w:rsidRPr="00DF6E19" w:rsidRDefault="00AE78B4" w:rsidP="00AE78B4">
                            <w:pPr>
                              <w:rPr>
                                <w:rFonts w:ascii="HG丸ｺﾞｼｯｸM-PRO" w:eastAsia="HG丸ｺﾞｼｯｸM-PRO" w:hAnsi="HG丸ｺﾞｼｯｸM-PRO"/>
                                <w:sz w:val="24"/>
                              </w:rPr>
                            </w:pPr>
                            <w:r w:rsidRPr="00DF6E19">
                              <w:rPr>
                                <w:rFonts w:ascii="HG丸ｺﾞｼｯｸM-PRO" w:eastAsia="HG丸ｺﾞｼｯｸM-PRO" w:hAnsi="HG丸ｺﾞｼｯｸM-PRO" w:hint="eastAsia"/>
                                <w:sz w:val="24"/>
                              </w:rPr>
                              <w:t>現状分析と課題を踏まえて、</w:t>
                            </w:r>
                            <w:r>
                              <w:rPr>
                                <w:rFonts w:ascii="HG丸ｺﾞｼｯｸM-PRO" w:eastAsia="HG丸ｺﾞｼｯｸM-PRO" w:hAnsi="HG丸ｺﾞｼｯｸM-PRO" w:hint="eastAsia"/>
                                <w:sz w:val="24"/>
                              </w:rPr>
                              <w:t>本年度の</w:t>
                            </w:r>
                            <w:r w:rsidRPr="00DF6E19">
                              <w:rPr>
                                <w:rFonts w:ascii="HG丸ｺﾞｼｯｸM-PRO" w:eastAsia="HG丸ｺﾞｼｯｸM-PRO" w:hAnsi="HG丸ｺﾞｼｯｸM-PRO" w:hint="eastAsia"/>
                                <w:sz w:val="24"/>
                              </w:rPr>
                              <w:t>学校経営計画に示されている「本年度（又は一定期間中）に取り組む活動の方針と手立て」を</w:t>
                            </w:r>
                            <w:r>
                              <w:rPr>
                                <w:rFonts w:ascii="HG丸ｺﾞｼｯｸM-PRO" w:eastAsia="HG丸ｺﾞｼｯｸM-PRO" w:hAnsi="HG丸ｺﾞｼｯｸM-PRO" w:hint="eastAsia"/>
                                <w:sz w:val="24"/>
                              </w:rPr>
                              <w:t>参考にしながら記入しましょう</w:t>
                            </w:r>
                            <w:r w:rsidRPr="00DF6E19">
                              <w:rPr>
                                <w:rFonts w:ascii="HG丸ｺﾞｼｯｸM-PRO" w:eastAsia="HG丸ｺﾞｼｯｸM-PRO" w:hAnsi="HG丸ｺﾞｼｯｸM-PRO" w:hint="eastAsia"/>
                                <w:sz w:val="24"/>
                              </w:rPr>
                              <w:t>。</w:t>
                            </w:r>
                          </w:p>
                        </w:txbxContent>
                      </v:textbox>
                    </v:shape>
                  </w:pict>
                </mc:Fallback>
              </mc:AlternateContent>
            </w:r>
          </w:p>
          <w:p w14:paraId="6078E840" w14:textId="77777777" w:rsidR="00AE78B4" w:rsidRPr="002B0E6B" w:rsidRDefault="00AE78B4" w:rsidP="00BD788A">
            <w:pPr>
              <w:tabs>
                <w:tab w:val="left" w:pos="2160"/>
              </w:tabs>
              <w:spacing w:line="340" w:lineRule="exact"/>
              <w:jc w:val="left"/>
              <w:rPr>
                <w:rFonts w:asciiTheme="minorEastAsia" w:eastAsiaTheme="minorEastAsia" w:hAnsiTheme="minorEastAsia"/>
                <w:sz w:val="22"/>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67456" behindDoc="0" locked="0" layoutInCell="1" allowOverlap="1" wp14:anchorId="4FBDCF77" wp14:editId="4E0B867B">
                      <wp:simplePos x="0" y="0"/>
                      <wp:positionH relativeFrom="column">
                        <wp:posOffset>-71755</wp:posOffset>
                      </wp:positionH>
                      <wp:positionV relativeFrom="paragraph">
                        <wp:posOffset>1419225</wp:posOffset>
                      </wp:positionV>
                      <wp:extent cx="6629400" cy="1238250"/>
                      <wp:effectExtent l="0" t="0" r="19050" b="19050"/>
                      <wp:wrapNone/>
                      <wp:docPr id="18626665" name="テキスト ボックス 18626665"/>
                      <wp:cNvGraphicFramePr/>
                      <a:graphic xmlns:a="http://schemas.openxmlformats.org/drawingml/2006/main">
                        <a:graphicData uri="http://schemas.microsoft.com/office/word/2010/wordprocessingShape">
                          <wps:wsp>
                            <wps:cNvSpPr txBox="1"/>
                            <wps:spPr>
                              <a:xfrm>
                                <a:off x="0" y="0"/>
                                <a:ext cx="6629400" cy="1238250"/>
                              </a:xfrm>
                              <a:prstGeom prst="rect">
                                <a:avLst/>
                              </a:prstGeom>
                              <a:solidFill>
                                <a:srgbClr val="FFC000"/>
                              </a:solidFill>
                              <a:ln w="6350">
                                <a:solidFill>
                                  <a:prstClr val="black"/>
                                </a:solidFill>
                              </a:ln>
                            </wps:spPr>
                            <wps:txbx>
                              <w:txbxContent>
                                <w:p w14:paraId="45BCA007" w14:textId="77777777" w:rsidR="00AE78B4" w:rsidRDefault="00AE78B4" w:rsidP="00AE78B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「目指す姿（目標）」「現状分析（学校の実態）」「課題」「重点的な活動の方針と手立て」は、研修を行う中で変化したり、加筆・修正したりすることが十分にありうるものです。</w:t>
                                  </w:r>
                                </w:p>
                                <w:p w14:paraId="705415D1" w14:textId="77777777" w:rsidR="00AE78B4" w:rsidRPr="00DF6E19" w:rsidRDefault="00AE78B4" w:rsidP="00AE78B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ため、研修中や研修後などに随時、ご自身が当初どのような思いや考え、認識に基づいて記入をしたのかを振り返っていただければと思います。そして、その思いや考え、認識が変化・深化した場合には、自由に内容を書き換えていただいてかま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DCF77" id="テキスト ボックス 18626665" o:spid="_x0000_s1032" type="#_x0000_t202" style="position:absolute;margin-left:-5.65pt;margin-top:111.75pt;width:522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" fillcolor="#ffc000" strokeweight=".5pt">
                      <v:textbox>
                        <w:txbxContent>
                          <w:p w14:paraId="45BCA007" w14:textId="77777777" w:rsidR="00AE78B4" w:rsidRDefault="00AE78B4" w:rsidP="00AE78B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「目指す姿（目標）」「現状分析（学校の実態）」「課題」「重点的な活動の方針と手立て」は、研修を行う中で変化したり、加筆・修正したりすることが十分にありうるものです。</w:t>
                            </w:r>
                          </w:p>
                          <w:p w14:paraId="705415D1" w14:textId="77777777" w:rsidR="00AE78B4" w:rsidRPr="00DF6E19" w:rsidRDefault="00AE78B4" w:rsidP="00AE78B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ため、研修中や研修後などに随時、ご自身が当初どのような思いや考え、認識に基づいて記入をしたのかを振り返っていただければと思います。そして、その思いや考え、認識が変化・深化した場合には、自由に内容を書き換えていただいてかまいません。</w:t>
                            </w:r>
                          </w:p>
                        </w:txbxContent>
                      </v:textbox>
                    </v:shape>
                  </w:pict>
                </mc:Fallback>
              </mc:AlternateContent>
            </w:r>
          </w:p>
        </w:tc>
      </w:tr>
      <w:tr w:rsidR="00AE78B4" w:rsidRPr="00D96680" w14:paraId="23F1AD76" w14:textId="77777777" w:rsidTr="00BD788A">
        <w:trPr>
          <w:trHeight w:val="8716"/>
        </w:trPr>
        <w:tc>
          <w:tcPr>
            <w:tcW w:w="5000" w:type="pct"/>
            <w:gridSpan w:val="3"/>
          </w:tcPr>
          <w:p w14:paraId="610E1AB5" w14:textId="77777777" w:rsidR="00AE78B4" w:rsidRDefault="00AE78B4" w:rsidP="00BD788A">
            <w:pPr>
              <w:spacing w:line="340" w:lineRule="exact"/>
              <w:rPr>
                <w:rFonts w:asciiTheme="majorEastAsia" w:eastAsiaTheme="majorEastAsia" w:hAnsiTheme="majorEastAsia" w:cs="Meiryo UI"/>
                <w:bCs/>
                <w:color w:val="7F7F7F" w:themeColor="text1" w:themeTint="80"/>
                <w:kern w:val="24"/>
                <w:sz w:val="21"/>
                <w:szCs w:val="24"/>
              </w:rPr>
            </w:pPr>
            <w:r w:rsidRPr="00D96680">
              <w:rPr>
                <w:rFonts w:asciiTheme="majorEastAsia" w:eastAsiaTheme="majorEastAsia" w:hAnsiTheme="majorEastAsia" w:cs="Meiryo UI" w:hint="eastAsia"/>
                <w:color w:val="auto"/>
                <w:kern w:val="24"/>
                <w:sz w:val="24"/>
                <w:szCs w:val="24"/>
              </w:rPr>
              <w:t>活動の成果</w:t>
            </w:r>
            <w:r>
              <w:rPr>
                <w:rFonts w:asciiTheme="majorEastAsia" w:eastAsiaTheme="majorEastAsia" w:hAnsiTheme="majorEastAsia" w:cs="Meiryo UI" w:hint="eastAsia"/>
                <w:color w:val="auto"/>
                <w:kern w:val="24"/>
                <w:sz w:val="24"/>
                <w:szCs w:val="24"/>
              </w:rPr>
              <w:t>、課題</w:t>
            </w:r>
            <w:r w:rsidRPr="00D96680">
              <w:rPr>
                <w:rFonts w:asciiTheme="majorEastAsia" w:eastAsiaTheme="majorEastAsia" w:hAnsiTheme="majorEastAsia" w:cs="Meiryo UI" w:hint="eastAsia"/>
                <w:color w:val="auto"/>
                <w:kern w:val="24"/>
                <w:sz w:val="24"/>
                <w:szCs w:val="24"/>
              </w:rPr>
              <w:t>：</w:t>
            </w:r>
            <w:r w:rsidRPr="00D96680">
              <w:rPr>
                <w:rFonts w:asciiTheme="majorEastAsia" w:eastAsiaTheme="majorEastAsia" w:hAnsiTheme="majorEastAsia" w:cs="Meiryo UI"/>
                <w:bCs/>
                <w:color w:val="7F7F7F" w:themeColor="text1" w:themeTint="80"/>
                <w:kern w:val="24"/>
                <w:sz w:val="24"/>
                <w:szCs w:val="24"/>
              </w:rPr>
              <w:t xml:space="preserve"> </w:t>
            </w:r>
            <w:r>
              <w:rPr>
                <w:rFonts w:asciiTheme="majorEastAsia" w:eastAsiaTheme="majorEastAsia" w:hAnsiTheme="majorEastAsia" w:cs="Meiryo UI" w:hint="eastAsia"/>
                <w:bCs/>
                <w:color w:val="7F7F7F" w:themeColor="text1" w:themeTint="80"/>
                <w:kern w:val="24"/>
                <w:sz w:val="21"/>
                <w:szCs w:val="24"/>
              </w:rPr>
              <w:t>研修期間終了後、活動を実施し、</w:t>
            </w:r>
            <w:r w:rsidRPr="002B0E6B">
              <w:rPr>
                <w:rFonts w:asciiTheme="majorEastAsia" w:eastAsiaTheme="majorEastAsia" w:hAnsiTheme="majorEastAsia" w:cs="Meiryo UI" w:hint="eastAsia"/>
                <w:bCs/>
                <w:color w:val="7F7F7F" w:themeColor="text1" w:themeTint="80"/>
                <w:kern w:val="24"/>
                <w:sz w:val="21"/>
                <w:szCs w:val="24"/>
              </w:rPr>
              <w:t>レポート提出時</w:t>
            </w:r>
            <w:r>
              <w:rPr>
                <w:rFonts w:asciiTheme="majorEastAsia" w:eastAsiaTheme="majorEastAsia" w:hAnsiTheme="majorEastAsia" w:cs="Meiryo UI" w:hint="eastAsia"/>
                <w:bCs/>
                <w:color w:val="7F7F7F" w:themeColor="text1" w:themeTint="80"/>
                <w:kern w:val="24"/>
                <w:sz w:val="21"/>
                <w:szCs w:val="24"/>
              </w:rPr>
              <w:t>に記載</w:t>
            </w:r>
          </w:p>
          <w:p w14:paraId="75237A5A" w14:textId="77777777" w:rsidR="00AE78B4" w:rsidRPr="002B0E6B" w:rsidRDefault="00AE78B4" w:rsidP="00BD788A">
            <w:pPr>
              <w:spacing w:line="340" w:lineRule="exact"/>
              <w:rPr>
                <w:rFonts w:asciiTheme="minorEastAsia" w:eastAsiaTheme="minorEastAsia" w:hAnsiTheme="minorEastAsia" w:cs="Meiryo UI"/>
                <w:bCs/>
                <w:color w:val="7F7F7F" w:themeColor="text1" w:themeTint="80"/>
                <w:kern w:val="24"/>
                <w:sz w:val="22"/>
                <w:szCs w:val="22"/>
              </w:rPr>
            </w:pPr>
          </w:p>
          <w:p w14:paraId="6D19BE69" w14:textId="77777777" w:rsidR="00AE78B4" w:rsidRPr="002B0E6B" w:rsidRDefault="00AE78B4" w:rsidP="00BD788A">
            <w:pPr>
              <w:spacing w:line="340" w:lineRule="exact"/>
              <w:rPr>
                <w:rFonts w:asciiTheme="minorEastAsia" w:eastAsiaTheme="minorEastAsia" w:hAnsiTheme="minorEastAsia" w:cs="Meiryo UI"/>
                <w:bCs/>
                <w:color w:val="7F7F7F" w:themeColor="text1" w:themeTint="80"/>
                <w:kern w:val="24"/>
                <w:sz w:val="22"/>
                <w:szCs w:val="22"/>
              </w:rPr>
            </w:pPr>
            <w:r>
              <w:rPr>
                <w:rFonts w:asciiTheme="minorEastAsia" w:eastAsiaTheme="minorEastAsia" w:hAnsiTheme="minorEastAsia"/>
                <w:noProof/>
                <w:sz w:val="24"/>
                <w:szCs w:val="24"/>
              </w:rPr>
              <mc:AlternateContent>
                <mc:Choice Requires="wps">
                  <w:drawing>
                    <wp:anchor distT="0" distB="0" distL="114300" distR="114300" simplePos="0" relativeHeight="251665408" behindDoc="0" locked="0" layoutInCell="1" allowOverlap="1" wp14:anchorId="35A454B3" wp14:editId="7C521DE8">
                      <wp:simplePos x="0" y="0"/>
                      <wp:positionH relativeFrom="column">
                        <wp:posOffset>153138</wp:posOffset>
                      </wp:positionH>
                      <wp:positionV relativeFrom="paragraph">
                        <wp:posOffset>225425</wp:posOffset>
                      </wp:positionV>
                      <wp:extent cx="6172200" cy="314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172200" cy="314325"/>
                              </a:xfrm>
                              <a:prstGeom prst="rect">
                                <a:avLst/>
                              </a:prstGeom>
                              <a:solidFill>
                                <a:srgbClr val="FFC000"/>
                              </a:solidFill>
                              <a:ln w="6350">
                                <a:solidFill>
                                  <a:prstClr val="black"/>
                                </a:solidFill>
                              </a:ln>
                            </wps:spPr>
                            <wps:txbx>
                              <w:txbxContent>
                                <w:p w14:paraId="7A4B1F4B" w14:textId="77777777" w:rsidR="00AE78B4" w:rsidRPr="00DF6E19" w:rsidRDefault="00AE78B4" w:rsidP="00AE78B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研修期間終了後に記入します。</w:t>
                                  </w:r>
                                  <w:r>
                                    <w:rPr>
                                      <w:rFonts w:ascii="HG丸ｺﾞｼｯｸM-PRO" w:eastAsia="HG丸ｺﾞｼｯｸM-PRO" w:hAnsi="HG丸ｺﾞｼｯｸM-PRO"/>
                                      <w:sz w:val="24"/>
                                    </w:rPr>
                                    <w:t>事前課題</w:t>
                                  </w:r>
                                  <w:r>
                                    <w:rPr>
                                      <w:rFonts w:ascii="HG丸ｺﾞｼｯｸM-PRO" w:eastAsia="HG丸ｺﾞｼｯｸM-PRO" w:hAnsi="HG丸ｺﾞｼｯｸM-PRO" w:hint="eastAsia"/>
                                      <w:sz w:val="24"/>
                                    </w:rPr>
                                    <w:t>と</w:t>
                                  </w:r>
                                  <w:r>
                                    <w:rPr>
                                      <w:rFonts w:ascii="HG丸ｺﾞｼｯｸM-PRO" w:eastAsia="HG丸ｺﾞｼｯｸM-PRO" w:hAnsi="HG丸ｺﾞｼｯｸM-PRO"/>
                                      <w:sz w:val="24"/>
                                    </w:rPr>
                                    <w:t>して記入</w:t>
                                  </w:r>
                                  <w:r>
                                    <w:rPr>
                                      <w:rFonts w:ascii="HG丸ｺﾞｼｯｸM-PRO" w:eastAsia="HG丸ｺﾞｼｯｸM-PRO" w:hAnsi="HG丸ｺﾞｼｯｸM-PRO" w:hint="eastAsia"/>
                                      <w:sz w:val="24"/>
                                    </w:rPr>
                                    <w:t>の必要はありません。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A454B3" id="テキスト ボックス 7" o:spid="_x0000_s1033" type="#_x0000_t202" style="position:absolute;left:0;text-align:left;margin-left:12.05pt;margin-top:17.75pt;width:486pt;height:2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" fillcolor="#ffc000" strokeweight=".5pt">
                      <v:textbox>
                        <w:txbxContent>
                          <w:p w14:paraId="7A4B1F4B" w14:textId="77777777" w:rsidR="00AE78B4" w:rsidRPr="00DF6E19" w:rsidRDefault="00AE78B4" w:rsidP="00AE78B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研修期間終了後に記入します。</w:t>
                            </w:r>
                            <w:r>
                              <w:rPr>
                                <w:rFonts w:ascii="HG丸ｺﾞｼｯｸM-PRO" w:eastAsia="HG丸ｺﾞｼｯｸM-PRO" w:hAnsi="HG丸ｺﾞｼｯｸM-PRO"/>
                                <w:sz w:val="24"/>
                              </w:rPr>
                              <w:t>事前課題</w:t>
                            </w:r>
                            <w:r>
                              <w:rPr>
                                <w:rFonts w:ascii="HG丸ｺﾞｼｯｸM-PRO" w:eastAsia="HG丸ｺﾞｼｯｸM-PRO" w:hAnsi="HG丸ｺﾞｼｯｸM-PRO" w:hint="eastAsia"/>
                                <w:sz w:val="24"/>
                              </w:rPr>
                              <w:t>と</w:t>
                            </w:r>
                            <w:r>
                              <w:rPr>
                                <w:rFonts w:ascii="HG丸ｺﾞｼｯｸM-PRO" w:eastAsia="HG丸ｺﾞｼｯｸM-PRO" w:hAnsi="HG丸ｺﾞｼｯｸM-PRO"/>
                                <w:sz w:val="24"/>
                              </w:rPr>
                              <w:t>して記入</w:t>
                            </w:r>
                            <w:r>
                              <w:rPr>
                                <w:rFonts w:ascii="HG丸ｺﾞｼｯｸM-PRO" w:eastAsia="HG丸ｺﾞｼｯｸM-PRO" w:hAnsi="HG丸ｺﾞｼｯｸM-PRO" w:hint="eastAsia"/>
                                <w:sz w:val="24"/>
                              </w:rPr>
                              <w:t>の必要はありません。</w:t>
                            </w:r>
                          </w:p>
                        </w:txbxContent>
                      </v:textbox>
                    </v:shape>
                  </w:pict>
                </mc:Fallback>
              </mc:AlternateContent>
            </w:r>
          </w:p>
          <w:p w14:paraId="0FAABBC2" w14:textId="77777777" w:rsidR="00AE78B4" w:rsidRPr="002B0E6B" w:rsidRDefault="00AE78B4" w:rsidP="00BD788A">
            <w:pPr>
              <w:spacing w:line="340" w:lineRule="exact"/>
              <w:rPr>
                <w:rFonts w:asciiTheme="majorEastAsia" w:eastAsiaTheme="majorEastAsia" w:hAnsiTheme="majorEastAsia"/>
                <w:color w:val="auto"/>
                <w:kern w:val="24"/>
                <w:sz w:val="22"/>
                <w:szCs w:val="24"/>
              </w:rPr>
            </w:pPr>
          </w:p>
        </w:tc>
      </w:tr>
      <w:tr w:rsidR="00AE78B4" w:rsidRPr="00D96680" w14:paraId="4EE98840" w14:textId="77777777" w:rsidTr="00BD788A">
        <w:trPr>
          <w:trHeight w:val="5314"/>
        </w:trPr>
        <w:tc>
          <w:tcPr>
            <w:tcW w:w="5000" w:type="pct"/>
            <w:gridSpan w:val="3"/>
          </w:tcPr>
          <w:p w14:paraId="09985340" w14:textId="77777777" w:rsidR="00AE78B4" w:rsidRPr="002B0E6B" w:rsidRDefault="00AE78B4" w:rsidP="00BD788A">
            <w:pPr>
              <w:spacing w:line="340" w:lineRule="exact"/>
              <w:rPr>
                <w:rFonts w:asciiTheme="majorEastAsia" w:eastAsiaTheme="majorEastAsia" w:hAnsiTheme="majorEastAsia"/>
                <w:color w:val="7F7F7F" w:themeColor="text1" w:themeTint="80"/>
                <w:kern w:val="24"/>
                <w:sz w:val="22"/>
                <w:szCs w:val="22"/>
              </w:rPr>
            </w:pPr>
            <w:r w:rsidRPr="002B0E6B">
              <w:rPr>
                <w:rFonts w:asciiTheme="majorEastAsia" w:eastAsiaTheme="majorEastAsia" w:hAnsiTheme="majorEastAsia" w:cs="Meiryo UI" w:hint="eastAsia"/>
                <w:color w:val="auto"/>
                <w:kern w:val="24"/>
                <w:sz w:val="22"/>
                <w:szCs w:val="22"/>
              </w:rPr>
              <w:t>アイディア</w:t>
            </w:r>
            <w:r w:rsidRPr="002B0E6B">
              <w:rPr>
                <w:rFonts w:asciiTheme="majorEastAsia" w:eastAsiaTheme="majorEastAsia" w:hAnsiTheme="majorEastAsia" w:cs="Meiryo UI"/>
                <w:color w:val="auto"/>
                <w:kern w:val="24"/>
                <w:sz w:val="22"/>
                <w:szCs w:val="22"/>
              </w:rPr>
              <w:t>や工夫</w:t>
            </w:r>
            <w:r w:rsidRPr="002B0E6B">
              <w:rPr>
                <w:rFonts w:asciiTheme="majorEastAsia" w:eastAsiaTheme="majorEastAsia" w:hAnsiTheme="majorEastAsia" w:cs="Meiryo UI" w:hint="eastAsia"/>
                <w:color w:val="auto"/>
                <w:kern w:val="24"/>
                <w:sz w:val="22"/>
                <w:szCs w:val="22"/>
              </w:rPr>
              <w:t>：</w:t>
            </w:r>
            <w:r w:rsidRPr="002B0E6B">
              <w:rPr>
                <w:rFonts w:asciiTheme="majorEastAsia" w:eastAsiaTheme="majorEastAsia" w:hAnsiTheme="majorEastAsia" w:cs="Meiryo UI" w:hint="eastAsia"/>
                <w:bCs/>
                <w:color w:val="7F7F7F" w:themeColor="text1" w:themeTint="80"/>
                <w:kern w:val="24"/>
                <w:sz w:val="22"/>
                <w:szCs w:val="22"/>
              </w:rPr>
              <w:t>研修期間終了後、活動を実施し、レポート提出時に記載</w:t>
            </w:r>
          </w:p>
          <w:p w14:paraId="33BE6763" w14:textId="77777777" w:rsidR="00AE78B4" w:rsidRPr="002B0E6B" w:rsidRDefault="00AE78B4" w:rsidP="00BD788A">
            <w:pPr>
              <w:spacing w:line="340" w:lineRule="exact"/>
              <w:jc w:val="left"/>
              <w:rPr>
                <w:rFonts w:asciiTheme="minorEastAsia" w:eastAsiaTheme="minorEastAsia" w:hAnsiTheme="minorEastAsia"/>
                <w:color w:val="auto"/>
                <w:kern w:val="24"/>
                <w:sz w:val="22"/>
                <w:szCs w:val="22"/>
              </w:rPr>
            </w:pPr>
          </w:p>
          <w:p w14:paraId="2A911017" w14:textId="77777777" w:rsidR="00AE78B4" w:rsidRDefault="00AE78B4" w:rsidP="00BD788A">
            <w:pPr>
              <w:tabs>
                <w:tab w:val="left" w:pos="1758"/>
              </w:tabs>
              <w:spacing w:line="340" w:lineRule="exact"/>
              <w:rPr>
                <w:rFonts w:asciiTheme="majorEastAsia" w:eastAsiaTheme="majorEastAsia" w:hAnsiTheme="majorEastAsia"/>
                <w:sz w:val="22"/>
                <w:szCs w:val="22"/>
              </w:rPr>
            </w:pPr>
          </w:p>
          <w:p w14:paraId="1A231501" w14:textId="77777777" w:rsidR="00AE78B4" w:rsidRPr="002B0E6B" w:rsidRDefault="00AE78B4" w:rsidP="00BD788A">
            <w:pPr>
              <w:tabs>
                <w:tab w:val="left" w:pos="1758"/>
              </w:tabs>
              <w:spacing w:line="340" w:lineRule="exact"/>
              <w:rPr>
                <w:rFonts w:asciiTheme="majorEastAsia" w:eastAsiaTheme="majorEastAsia" w:hAnsiTheme="majorEastAsia"/>
                <w:sz w:val="22"/>
                <w:szCs w:val="22"/>
              </w:rPr>
            </w:pPr>
            <w:r>
              <w:rPr>
                <w:rFonts w:asciiTheme="minorEastAsia" w:eastAsiaTheme="minorEastAsia" w:hAnsiTheme="minorEastAsia"/>
                <w:noProof/>
                <w:sz w:val="24"/>
                <w:szCs w:val="24"/>
              </w:rPr>
              <mc:AlternateContent>
                <mc:Choice Requires="wps">
                  <w:drawing>
                    <wp:anchor distT="0" distB="0" distL="114300" distR="114300" simplePos="0" relativeHeight="251666432" behindDoc="0" locked="0" layoutInCell="1" allowOverlap="1" wp14:anchorId="75524709" wp14:editId="707C2AEA">
                      <wp:simplePos x="0" y="0"/>
                      <wp:positionH relativeFrom="column">
                        <wp:posOffset>163668</wp:posOffset>
                      </wp:positionH>
                      <wp:positionV relativeFrom="paragraph">
                        <wp:posOffset>26581</wp:posOffset>
                      </wp:positionV>
                      <wp:extent cx="6172200" cy="3143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6172200" cy="314325"/>
                              </a:xfrm>
                              <a:prstGeom prst="rect">
                                <a:avLst/>
                              </a:prstGeom>
                              <a:solidFill>
                                <a:srgbClr val="FFC000"/>
                              </a:solidFill>
                              <a:ln w="6350">
                                <a:solidFill>
                                  <a:prstClr val="black"/>
                                </a:solidFill>
                              </a:ln>
                            </wps:spPr>
                            <wps:txbx>
                              <w:txbxContent>
                                <w:p w14:paraId="262C40DF" w14:textId="77777777" w:rsidR="00AE78B4" w:rsidRPr="00DF6E19" w:rsidRDefault="00AE78B4" w:rsidP="00AE78B4">
                                  <w:pPr>
                                    <w:rPr>
                                      <w:rFonts w:ascii="HG丸ｺﾞｼｯｸM-PRO" w:eastAsia="HG丸ｺﾞｼｯｸM-PRO" w:hAnsi="HG丸ｺﾞｼｯｸM-PRO"/>
                                      <w:sz w:val="24"/>
                                    </w:rPr>
                                  </w:pPr>
                                  <w:r w:rsidRPr="006C6AB0">
                                    <w:rPr>
                                      <w:rFonts w:ascii="HG丸ｺﾞｼｯｸM-PRO" w:eastAsia="HG丸ｺﾞｼｯｸM-PRO" w:hAnsi="HG丸ｺﾞｼｯｸM-PRO" w:hint="eastAsia"/>
                                      <w:sz w:val="24"/>
                                    </w:rPr>
                                    <w:t>研修期間終了後に記入します。事前課題として記入の必要はありません。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524709" id="テキスト ボックス 9" o:spid="_x0000_s1034" type="#_x0000_t202" style="position:absolute;left:0;text-align:left;margin-left:12.9pt;margin-top:2.1pt;width:486pt;height:24.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" fillcolor="#ffc000" strokeweight=".5pt">
                      <v:textbox>
                        <w:txbxContent>
                          <w:p w14:paraId="262C40DF" w14:textId="77777777" w:rsidR="00AE78B4" w:rsidRPr="00DF6E19" w:rsidRDefault="00AE78B4" w:rsidP="00AE78B4">
                            <w:pPr>
                              <w:rPr>
                                <w:rFonts w:ascii="HG丸ｺﾞｼｯｸM-PRO" w:eastAsia="HG丸ｺﾞｼｯｸM-PRO" w:hAnsi="HG丸ｺﾞｼｯｸM-PRO"/>
                                <w:sz w:val="24"/>
                              </w:rPr>
                            </w:pPr>
                            <w:r w:rsidRPr="006C6AB0">
                              <w:rPr>
                                <w:rFonts w:ascii="HG丸ｺﾞｼｯｸM-PRO" w:eastAsia="HG丸ｺﾞｼｯｸM-PRO" w:hAnsi="HG丸ｺﾞｼｯｸM-PRO" w:hint="eastAsia"/>
                                <w:sz w:val="24"/>
                              </w:rPr>
                              <w:t>研修期間終了後に記入します。事前課題として記入の必要はありません。</w:t>
                            </w:r>
                          </w:p>
                        </w:txbxContent>
                      </v:textbox>
                    </v:shape>
                  </w:pict>
                </mc:Fallback>
              </mc:AlternateContent>
            </w:r>
          </w:p>
        </w:tc>
      </w:tr>
    </w:tbl>
    <w:p w14:paraId="298D1A3C" w14:textId="77777777" w:rsidR="00F84B6A" w:rsidRPr="00AE78B4" w:rsidRDefault="00F84B6A" w:rsidP="00C93FF9">
      <w:pPr>
        <w:rPr>
          <w:rFonts w:asciiTheme="majorEastAsia" w:eastAsiaTheme="majorEastAsia" w:hAnsiTheme="majorEastAsia"/>
          <w:color w:val="auto"/>
          <w:kern w:val="24"/>
          <w:sz w:val="24"/>
          <w:szCs w:val="24"/>
        </w:rPr>
      </w:pPr>
    </w:p>
    <w:sectPr w:rsidR="00F84B6A" w:rsidRPr="00AE78B4" w:rsidSect="0025792B">
      <w:headerReference w:type="default" r:id="rId8"/>
      <w:footerReference w:type="default" r:id="rId9"/>
      <w:headerReference w:type="first" r:id="rId10"/>
      <w:pgSz w:w="11906" w:h="16838" w:code="9"/>
      <w:pgMar w:top="720" w:right="720" w:bottom="720" w:left="720" w:header="510" w:footer="397" w:gutter="0"/>
      <w:cols w:space="1211"/>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64D9" w14:textId="77777777" w:rsidR="00006536" w:rsidRDefault="00006536" w:rsidP="00A97A3C">
      <w:r>
        <w:separator/>
      </w:r>
    </w:p>
  </w:endnote>
  <w:endnote w:type="continuationSeparator" w:id="0">
    <w:p w14:paraId="0A34A481" w14:textId="77777777" w:rsidR="00006536" w:rsidRDefault="00006536" w:rsidP="00A9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ＤＦ平成ゴシック体W5">
    <w:altName w:val="游ゴシック"/>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1060" w14:textId="374822A6" w:rsidR="006C3836" w:rsidRDefault="00A5218D" w:rsidP="00706717">
    <w:pPr>
      <w:spacing w:line="240" w:lineRule="exact"/>
      <w:rPr>
        <w:rFonts w:asciiTheme="minorEastAsia" w:eastAsiaTheme="minorEastAsia" w:hAnsiTheme="minorEastAsia"/>
        <w:kern w:val="24"/>
        <w:sz w:val="20"/>
        <w:szCs w:val="20"/>
      </w:rPr>
    </w:pPr>
    <w:r>
      <w:rPr>
        <w:rFonts w:asciiTheme="minorEastAsia" w:eastAsiaTheme="minorEastAsia" w:hAnsiTheme="minorEastAsia" w:hint="eastAsia"/>
        <w:kern w:val="24"/>
        <w:sz w:val="20"/>
        <w:szCs w:val="20"/>
      </w:rPr>
      <w:t>※</w:t>
    </w:r>
    <w:r w:rsidR="00706717" w:rsidRPr="00813A61">
      <w:rPr>
        <w:rFonts w:asciiTheme="minorEastAsia" w:eastAsiaTheme="minorEastAsia" w:hAnsiTheme="minorEastAsia" w:hint="eastAsia"/>
        <w:kern w:val="24"/>
        <w:sz w:val="20"/>
        <w:szCs w:val="20"/>
      </w:rPr>
      <w:t>文字の大きさは</w:t>
    </w:r>
    <w:r w:rsidR="00103C81">
      <w:rPr>
        <w:rFonts w:asciiTheme="minorEastAsia" w:eastAsiaTheme="minorEastAsia" w:hAnsiTheme="minorEastAsia" w:hint="eastAsia"/>
        <w:kern w:val="24"/>
        <w:sz w:val="20"/>
        <w:szCs w:val="20"/>
      </w:rPr>
      <w:t>1</w:t>
    </w:r>
    <w:r w:rsidR="00914A50">
      <w:rPr>
        <w:rFonts w:asciiTheme="minorEastAsia" w:eastAsiaTheme="minorEastAsia" w:hAnsiTheme="minorEastAsia" w:hint="eastAsia"/>
        <w:kern w:val="24"/>
        <w:sz w:val="20"/>
        <w:szCs w:val="20"/>
      </w:rPr>
      <w:t>0</w:t>
    </w:r>
    <w:r w:rsidR="00706717" w:rsidRPr="00813A61">
      <w:rPr>
        <w:rFonts w:asciiTheme="minorEastAsia" w:eastAsiaTheme="minorEastAsia" w:hAnsiTheme="minorEastAsia" w:hint="eastAsia"/>
        <w:kern w:val="24"/>
        <w:sz w:val="20"/>
        <w:szCs w:val="20"/>
      </w:rPr>
      <w:t>ポイント以上とし、行間・</w:t>
    </w:r>
    <w:r w:rsidR="00706717" w:rsidRPr="00813A61">
      <w:rPr>
        <w:rFonts w:asciiTheme="minorEastAsia" w:eastAsiaTheme="minorEastAsia" w:hAnsiTheme="minorEastAsia"/>
        <w:kern w:val="24"/>
        <w:sz w:val="20"/>
        <w:szCs w:val="20"/>
      </w:rPr>
      <w:t>文字間、</w:t>
    </w:r>
    <w:r w:rsidR="00706717" w:rsidRPr="00813A61">
      <w:rPr>
        <w:rFonts w:asciiTheme="minorEastAsia" w:eastAsiaTheme="minorEastAsia" w:hAnsiTheme="minorEastAsia" w:hint="eastAsia"/>
        <w:kern w:val="24"/>
        <w:sz w:val="20"/>
        <w:szCs w:val="20"/>
      </w:rPr>
      <w:t>上下左右の余白は変更しないでください。</w:t>
    </w:r>
  </w:p>
  <w:p w14:paraId="5ED4A2AA" w14:textId="2A32DA3D" w:rsidR="00706717" w:rsidRPr="00813A61" w:rsidRDefault="00BC2334" w:rsidP="006C3836">
    <w:pPr>
      <w:spacing w:line="240" w:lineRule="exact"/>
      <w:ind w:firstLineChars="100" w:firstLine="200"/>
      <w:rPr>
        <w:rFonts w:asciiTheme="minorEastAsia" w:eastAsiaTheme="minorEastAsia" w:hAnsiTheme="minorEastAsia"/>
        <w:kern w:val="24"/>
        <w:sz w:val="20"/>
        <w:szCs w:val="20"/>
      </w:rPr>
    </w:pPr>
    <w:r w:rsidRPr="00813A61">
      <w:rPr>
        <w:rFonts w:asciiTheme="minorEastAsia" w:eastAsiaTheme="minorEastAsia" w:hAnsiTheme="minorEastAsia"/>
        <w:kern w:val="24"/>
        <w:sz w:val="20"/>
        <w:szCs w:val="20"/>
      </w:rPr>
      <w:t>各</w:t>
    </w:r>
    <w:r w:rsidRPr="00813A61">
      <w:rPr>
        <w:rFonts w:asciiTheme="minorEastAsia" w:eastAsiaTheme="minorEastAsia" w:hAnsiTheme="minorEastAsia" w:hint="eastAsia"/>
        <w:kern w:val="24"/>
        <w:sz w:val="20"/>
        <w:szCs w:val="20"/>
      </w:rPr>
      <w:t>項目</w:t>
    </w:r>
    <w:r w:rsidRPr="00813A61">
      <w:rPr>
        <w:rFonts w:asciiTheme="minorEastAsia" w:eastAsiaTheme="minorEastAsia" w:hAnsiTheme="minorEastAsia"/>
        <w:kern w:val="24"/>
        <w:sz w:val="20"/>
        <w:szCs w:val="20"/>
      </w:rPr>
      <w:t>の枠の上下幅は変更可能です。</w:t>
    </w:r>
  </w:p>
  <w:p w14:paraId="79A0F936" w14:textId="7FE1D9AF" w:rsidR="00706717" w:rsidRPr="00813A61" w:rsidRDefault="00706717" w:rsidP="00BC2334">
    <w:pPr>
      <w:pStyle w:val="a6"/>
      <w:spacing w:line="240" w:lineRule="exact"/>
      <w:rPr>
        <w:rFonts w:asciiTheme="minorEastAsia" w:eastAsiaTheme="minorEastAsia" w:hAnsiTheme="minorEastAsia"/>
        <w:kern w:val="24"/>
        <w:sz w:val="20"/>
        <w:szCs w:val="20"/>
      </w:rPr>
    </w:pPr>
    <w:r w:rsidRPr="00813A61">
      <w:rPr>
        <w:rFonts w:asciiTheme="minorEastAsia" w:eastAsiaTheme="minorEastAsia" w:hAnsiTheme="minorEastAsia"/>
        <w:kern w:val="24"/>
        <w:sz w:val="20"/>
        <w:szCs w:val="20"/>
      </w:rPr>
      <w:t>※</w:t>
    </w:r>
    <w:r w:rsidRPr="00813A61">
      <w:rPr>
        <w:rFonts w:asciiTheme="minorEastAsia" w:eastAsiaTheme="minorEastAsia" w:hAnsiTheme="minorEastAsia" w:hint="eastAsia"/>
        <w:kern w:val="24"/>
        <w:sz w:val="20"/>
        <w:szCs w:val="20"/>
      </w:rPr>
      <w:t>具体的に示したい図、写真、表、グラフなど</w:t>
    </w:r>
    <w:r w:rsidR="00813A61">
      <w:rPr>
        <w:rFonts w:asciiTheme="minorEastAsia" w:eastAsiaTheme="minorEastAsia" w:hAnsiTheme="minorEastAsia" w:hint="eastAsia"/>
        <w:kern w:val="24"/>
        <w:sz w:val="20"/>
        <w:szCs w:val="20"/>
      </w:rPr>
      <w:t>があれば</w:t>
    </w:r>
    <w:r w:rsidRPr="00813A61">
      <w:rPr>
        <w:rFonts w:asciiTheme="minorEastAsia" w:eastAsiaTheme="minorEastAsia" w:hAnsiTheme="minorEastAsia" w:hint="eastAsia"/>
        <w:kern w:val="24"/>
        <w:sz w:val="20"/>
        <w:szCs w:val="20"/>
      </w:rPr>
      <w:t>、（写真</w:t>
    </w:r>
    <w:r w:rsidR="003E73C3">
      <w:rPr>
        <w:rFonts w:asciiTheme="minorEastAsia" w:eastAsiaTheme="minorEastAsia" w:hAnsiTheme="minorEastAsia" w:hint="eastAsia"/>
        <w:kern w:val="24"/>
        <w:sz w:val="20"/>
        <w:szCs w:val="20"/>
      </w:rPr>
      <w:t>１</w:t>
    </w:r>
    <w:r w:rsidRPr="00813A61">
      <w:rPr>
        <w:rFonts w:asciiTheme="minorEastAsia" w:eastAsiaTheme="minorEastAsia" w:hAnsiTheme="minorEastAsia"/>
        <w:kern w:val="24"/>
        <w:sz w:val="20"/>
        <w:szCs w:val="20"/>
      </w:rPr>
      <w:t>）（表</w:t>
    </w:r>
    <w:r w:rsidR="003E73C3">
      <w:rPr>
        <w:rFonts w:asciiTheme="minorEastAsia" w:eastAsiaTheme="minorEastAsia" w:hAnsiTheme="minorEastAsia" w:hint="eastAsia"/>
        <w:kern w:val="24"/>
        <w:sz w:val="20"/>
        <w:szCs w:val="20"/>
      </w:rPr>
      <w:t>１</w:t>
    </w:r>
    <w:r w:rsidR="003E73C3" w:rsidRPr="003E73C3">
      <w:rPr>
        <w:rFonts w:asciiTheme="minorEastAsia" w:eastAsiaTheme="minorEastAsia" w:hAnsiTheme="minorEastAsia" w:hint="eastAsia"/>
        <w:kern w:val="24"/>
        <w:sz w:val="20"/>
        <w:szCs w:val="20"/>
      </w:rPr>
      <w:t>）などと表記の上、貼り付けてください。</w:t>
    </w:r>
  </w:p>
  <w:p w14:paraId="28F017A6" w14:textId="3153F710" w:rsidR="00706717" w:rsidRPr="00813A61" w:rsidRDefault="00706717" w:rsidP="00706717">
    <w:pPr>
      <w:pStyle w:val="a8"/>
      <w:rPr>
        <w:rFonts w:asciiTheme="minorEastAsia" w:eastAsiaTheme="minorEastAsia" w:hAnsiTheme="minorEastAsia"/>
      </w:rPr>
    </w:pPr>
    <w:r w:rsidRPr="00813A61">
      <w:rPr>
        <w:rFonts w:asciiTheme="minorEastAsia" w:eastAsiaTheme="minorEastAsia" w:hAnsiTheme="minorEastAsia" w:hint="eastAsia"/>
        <w:kern w:val="24"/>
        <w:sz w:val="20"/>
        <w:szCs w:val="20"/>
      </w:rPr>
      <w:t>※いずれの</w:t>
    </w:r>
    <w:r w:rsidRPr="00813A61">
      <w:rPr>
        <w:rFonts w:asciiTheme="minorEastAsia" w:eastAsiaTheme="minorEastAsia" w:hAnsiTheme="minorEastAsia"/>
        <w:kern w:val="24"/>
        <w:sz w:val="20"/>
        <w:szCs w:val="20"/>
      </w:rPr>
      <w:t>場合も、必ず</w:t>
    </w:r>
    <w:r w:rsidR="00067170">
      <w:rPr>
        <w:rFonts w:asciiTheme="minorEastAsia" w:eastAsiaTheme="minorEastAsia" w:hAnsiTheme="minorEastAsia" w:hint="eastAsia"/>
        <w:kern w:val="24"/>
        <w:sz w:val="20"/>
        <w:szCs w:val="20"/>
      </w:rPr>
      <w:t>A4サイズで2頁</w:t>
    </w:r>
    <w:r w:rsidRPr="00813A61">
      <w:rPr>
        <w:rFonts w:asciiTheme="minorEastAsia" w:eastAsiaTheme="minorEastAsia" w:hAnsiTheme="minorEastAsia" w:hint="eastAsia"/>
        <w:kern w:val="24"/>
        <w:sz w:val="20"/>
        <w:szCs w:val="20"/>
      </w:rPr>
      <w:t>におさまるように作成</w:t>
    </w:r>
    <w:r w:rsidRPr="00813A61">
      <w:rPr>
        <w:rFonts w:asciiTheme="minorEastAsia" w:eastAsiaTheme="minorEastAsia" w:hAnsiTheme="minorEastAsia"/>
        <w:kern w:val="24"/>
        <w:sz w:val="20"/>
        <w:szCs w:val="20"/>
      </w:rPr>
      <w:t>してください</w:t>
    </w:r>
    <w:r w:rsidRPr="00813A61">
      <w:rPr>
        <w:rFonts w:asciiTheme="minorEastAsia" w:eastAsiaTheme="minorEastAsia" w:hAnsiTheme="minorEastAsia" w:hint="eastAsia"/>
        <w:kern w:val="24"/>
        <w:sz w:val="20"/>
        <w:szCs w:val="20"/>
      </w:rPr>
      <w:t>。</w:t>
    </w:r>
  </w:p>
  <w:p w14:paraId="06EFB5D1" w14:textId="77777777" w:rsidR="00706717" w:rsidRDefault="007067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E17E" w14:textId="77777777" w:rsidR="00006536" w:rsidRDefault="00006536" w:rsidP="00A97A3C">
      <w:r>
        <w:separator/>
      </w:r>
    </w:p>
  </w:footnote>
  <w:footnote w:type="continuationSeparator" w:id="0">
    <w:p w14:paraId="749FEB79" w14:textId="77777777" w:rsidR="00006536" w:rsidRDefault="00006536" w:rsidP="00A97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9909" w14:textId="45D3EE82" w:rsidR="004D47C8" w:rsidRPr="008A6CCB" w:rsidRDefault="0074365D" w:rsidP="008A6CCB">
    <w:pPr>
      <w:jc w:val="right"/>
      <w:rPr>
        <w:rFonts w:ascii="HGｺﾞｼｯｸM" w:eastAsia="HGｺﾞｼｯｸM" w:hAnsiTheme="majorEastAsia"/>
        <w:kern w:val="24"/>
        <w:szCs w:val="36"/>
      </w:rPr>
    </w:pPr>
    <w:r>
      <w:rPr>
        <w:rFonts w:ascii="HGｺﾞｼｯｸM" w:eastAsia="HGｺﾞｼｯｸM" w:hAnsiTheme="majorEastAsia" w:hint="eastAsia"/>
        <w:kern w:val="24"/>
        <w:szCs w:val="36"/>
      </w:rPr>
      <w:t>（</w:t>
    </w:r>
    <w:r>
      <w:rPr>
        <w:rFonts w:ascii="HGｺﾞｼｯｸM" w:eastAsia="HGｺﾞｼｯｸM" w:hAnsiTheme="majorEastAsia" w:hint="eastAsia"/>
        <w:kern w:val="24"/>
        <w:szCs w:val="36"/>
      </w:rPr>
      <w:t>課題様式２</w:t>
    </w:r>
    <w:r w:rsidR="009D0B28">
      <w:rPr>
        <w:rFonts w:ascii="HGｺﾞｼｯｸM" w:eastAsia="HGｺﾞｼｯｸM" w:hAnsiTheme="majorEastAsia" w:hint="eastAsia"/>
        <w:kern w:val="24"/>
        <w:szCs w:val="3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9124" w14:textId="06E5C160" w:rsidR="00DB2BA5" w:rsidRDefault="00E34059" w:rsidP="00DB2BA5">
    <w:pPr>
      <w:jc w:val="right"/>
      <w:rPr>
        <w:rFonts w:ascii="HGｺﾞｼｯｸM" w:eastAsia="HGｺﾞｼｯｸM" w:hAnsiTheme="majorEastAsia"/>
        <w:kern w:val="24"/>
        <w:szCs w:val="36"/>
      </w:rPr>
    </w:pPr>
    <w:r>
      <w:rPr>
        <w:rFonts w:ascii="HGｺﾞｼｯｸM" w:eastAsia="HGｺﾞｼｯｸM" w:hAnsiTheme="majorEastAsia" w:hint="eastAsia"/>
        <w:kern w:val="24"/>
        <w:szCs w:val="36"/>
      </w:rPr>
      <w:t>（</w:t>
    </w:r>
    <w:r>
      <w:rPr>
        <w:rFonts w:ascii="HGｺﾞｼｯｸM" w:eastAsia="HGｺﾞｼｯｸM" w:hAnsiTheme="majorEastAsia" w:hint="eastAsia"/>
        <w:kern w:val="24"/>
        <w:szCs w:val="36"/>
      </w:rPr>
      <w:t>課題様式２</w:t>
    </w:r>
    <w:r w:rsidR="00985AF2">
      <w:rPr>
        <w:rFonts w:ascii="HGｺﾞｼｯｸM" w:eastAsia="HGｺﾞｼｯｸM" w:hAnsiTheme="majorEastAsia" w:hint="eastAsia"/>
        <w:kern w:val="24"/>
        <w:szCs w:val="36"/>
      </w:rPr>
      <w:t>)</w:t>
    </w:r>
  </w:p>
  <w:p w14:paraId="33E717F1" w14:textId="4F793D5B" w:rsidR="00A5218D" w:rsidRPr="00287857" w:rsidRDefault="00A5218D" w:rsidP="00287857">
    <w:pPr>
      <w:jc w:val="left"/>
      <w:rPr>
        <w:rFonts w:asciiTheme="majorEastAsia" w:eastAsiaTheme="majorEastAsia" w:hAnsiTheme="majorEastAsia"/>
        <w:kern w:val="24"/>
        <w:sz w:val="32"/>
        <w:szCs w:val="36"/>
      </w:rPr>
    </w:pPr>
    <w:r w:rsidRPr="00A5218D">
      <w:rPr>
        <w:rFonts w:asciiTheme="majorEastAsia" w:eastAsiaTheme="majorEastAsia" w:hAnsiTheme="majorEastAsia" w:hint="eastAsia"/>
        <w:kern w:val="24"/>
        <w:sz w:val="32"/>
        <w:szCs w:val="36"/>
      </w:rPr>
      <w:t>研修成果の活用レポート</w:t>
    </w:r>
    <w:r w:rsidRPr="00E43CF8">
      <w:rPr>
        <w:rFonts w:asciiTheme="majorEastAsia" w:eastAsiaTheme="majorEastAsia" w:hAnsiTheme="majorEastAsia" w:hint="eastAsia"/>
        <w:sz w:val="32"/>
        <w:szCs w:val="36"/>
      </w:rPr>
      <w:t>（</w:t>
    </w:r>
    <w:r w:rsidR="00EF3D7A">
      <w:rPr>
        <w:rFonts w:asciiTheme="majorEastAsia" w:eastAsiaTheme="majorEastAsia" w:hAnsiTheme="majorEastAsia" w:hint="eastAsia"/>
        <w:sz w:val="32"/>
        <w:szCs w:val="36"/>
      </w:rPr>
      <w:t>令和</w:t>
    </w:r>
    <w:r w:rsidR="00711B9E">
      <w:rPr>
        <w:rFonts w:asciiTheme="majorEastAsia" w:eastAsiaTheme="majorEastAsia" w:hAnsiTheme="majorEastAsia" w:hint="eastAsia"/>
        <w:sz w:val="32"/>
        <w:szCs w:val="36"/>
      </w:rPr>
      <w:t>６</w:t>
    </w:r>
    <w:r w:rsidRPr="00E43CF8">
      <w:rPr>
        <w:rFonts w:asciiTheme="majorEastAsia" w:eastAsiaTheme="majorEastAsia" w:hAnsiTheme="majorEastAsia" w:hint="eastAsia"/>
        <w:sz w:val="32"/>
        <w:szCs w:val="36"/>
      </w:rPr>
      <w:t>年度</w:t>
    </w:r>
    <w:r w:rsidR="00E34059">
      <w:rPr>
        <w:rFonts w:asciiTheme="majorEastAsia" w:eastAsiaTheme="majorEastAsia" w:hAnsiTheme="majorEastAsia" w:hint="eastAsia"/>
        <w:sz w:val="32"/>
        <w:szCs w:val="36"/>
      </w:rPr>
      <w:t>学校組織マネジメント研修</w:t>
    </w:r>
    <w:r w:rsidR="0066690D" w:rsidRPr="00E43CF8">
      <w:rPr>
        <w:rFonts w:asciiTheme="majorEastAsia" w:eastAsiaTheme="majorEastAsia" w:hAnsiTheme="majorEastAsia" w:hint="eastAsia"/>
        <w:sz w:val="32"/>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14EE8"/>
    <w:multiLevelType w:val="hybridMultilevel"/>
    <w:tmpl w:val="BA9A21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C87C11"/>
    <w:multiLevelType w:val="hybridMultilevel"/>
    <w:tmpl w:val="6BCCF322"/>
    <w:lvl w:ilvl="0" w:tplc="F1B447BC">
      <w:start w:val="1"/>
      <w:numFmt w:val="decimal"/>
      <w:lvlText w:val="%1."/>
      <w:lvlJc w:val="left"/>
      <w:pPr>
        <w:tabs>
          <w:tab w:val="num" w:pos="720"/>
        </w:tabs>
        <w:ind w:left="720" w:hanging="360"/>
      </w:pPr>
    </w:lvl>
    <w:lvl w:ilvl="1" w:tplc="7E3430EC" w:tentative="1">
      <w:start w:val="1"/>
      <w:numFmt w:val="decimal"/>
      <w:lvlText w:val="%2."/>
      <w:lvlJc w:val="left"/>
      <w:pPr>
        <w:tabs>
          <w:tab w:val="num" w:pos="1440"/>
        </w:tabs>
        <w:ind w:left="1440" w:hanging="360"/>
      </w:pPr>
    </w:lvl>
    <w:lvl w:ilvl="2" w:tplc="3E2A39A0" w:tentative="1">
      <w:start w:val="1"/>
      <w:numFmt w:val="decimal"/>
      <w:lvlText w:val="%3."/>
      <w:lvlJc w:val="left"/>
      <w:pPr>
        <w:tabs>
          <w:tab w:val="num" w:pos="2160"/>
        </w:tabs>
        <w:ind w:left="2160" w:hanging="360"/>
      </w:pPr>
    </w:lvl>
    <w:lvl w:ilvl="3" w:tplc="07D4B868" w:tentative="1">
      <w:start w:val="1"/>
      <w:numFmt w:val="decimal"/>
      <w:lvlText w:val="%4."/>
      <w:lvlJc w:val="left"/>
      <w:pPr>
        <w:tabs>
          <w:tab w:val="num" w:pos="2880"/>
        </w:tabs>
        <w:ind w:left="2880" w:hanging="360"/>
      </w:pPr>
    </w:lvl>
    <w:lvl w:ilvl="4" w:tplc="F44C998A" w:tentative="1">
      <w:start w:val="1"/>
      <w:numFmt w:val="decimal"/>
      <w:lvlText w:val="%5."/>
      <w:lvlJc w:val="left"/>
      <w:pPr>
        <w:tabs>
          <w:tab w:val="num" w:pos="3600"/>
        </w:tabs>
        <w:ind w:left="3600" w:hanging="360"/>
      </w:pPr>
    </w:lvl>
    <w:lvl w:ilvl="5" w:tplc="A95A8F32" w:tentative="1">
      <w:start w:val="1"/>
      <w:numFmt w:val="decimal"/>
      <w:lvlText w:val="%6."/>
      <w:lvlJc w:val="left"/>
      <w:pPr>
        <w:tabs>
          <w:tab w:val="num" w:pos="4320"/>
        </w:tabs>
        <w:ind w:left="4320" w:hanging="360"/>
      </w:pPr>
    </w:lvl>
    <w:lvl w:ilvl="6" w:tplc="F5A44486" w:tentative="1">
      <w:start w:val="1"/>
      <w:numFmt w:val="decimal"/>
      <w:lvlText w:val="%7."/>
      <w:lvlJc w:val="left"/>
      <w:pPr>
        <w:tabs>
          <w:tab w:val="num" w:pos="5040"/>
        </w:tabs>
        <w:ind w:left="5040" w:hanging="360"/>
      </w:pPr>
    </w:lvl>
    <w:lvl w:ilvl="7" w:tplc="46A6E428" w:tentative="1">
      <w:start w:val="1"/>
      <w:numFmt w:val="decimal"/>
      <w:lvlText w:val="%8."/>
      <w:lvlJc w:val="left"/>
      <w:pPr>
        <w:tabs>
          <w:tab w:val="num" w:pos="5760"/>
        </w:tabs>
        <w:ind w:left="5760" w:hanging="360"/>
      </w:pPr>
    </w:lvl>
    <w:lvl w:ilvl="8" w:tplc="577EE5E8" w:tentative="1">
      <w:start w:val="1"/>
      <w:numFmt w:val="decimal"/>
      <w:lvlText w:val="%9."/>
      <w:lvlJc w:val="left"/>
      <w:pPr>
        <w:tabs>
          <w:tab w:val="num" w:pos="6480"/>
        </w:tabs>
        <w:ind w:left="6480" w:hanging="360"/>
      </w:pPr>
    </w:lvl>
  </w:abstractNum>
  <w:abstractNum w:abstractNumId="2" w15:restartNumberingAfterBreak="0">
    <w:nsid w:val="70C216CB"/>
    <w:multiLevelType w:val="hybridMultilevel"/>
    <w:tmpl w:val="EB024E60"/>
    <w:lvl w:ilvl="0" w:tplc="A3BE1B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0555191">
    <w:abstractNumId w:val="1"/>
  </w:num>
  <w:num w:numId="2" w16cid:durableId="1502500249">
    <w:abstractNumId w:val="0"/>
  </w:num>
  <w:num w:numId="3" w16cid:durableId="213393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E88"/>
    <w:rsid w:val="00006536"/>
    <w:rsid w:val="000217EE"/>
    <w:rsid w:val="00023A8A"/>
    <w:rsid w:val="00027B78"/>
    <w:rsid w:val="00031E81"/>
    <w:rsid w:val="00041161"/>
    <w:rsid w:val="000425DC"/>
    <w:rsid w:val="00067170"/>
    <w:rsid w:val="00071845"/>
    <w:rsid w:val="00073019"/>
    <w:rsid w:val="000878D9"/>
    <w:rsid w:val="00093AE5"/>
    <w:rsid w:val="000A70FB"/>
    <w:rsid w:val="000C3C45"/>
    <w:rsid w:val="000D002E"/>
    <w:rsid w:val="00101241"/>
    <w:rsid w:val="00103C81"/>
    <w:rsid w:val="0011359F"/>
    <w:rsid w:val="00116D40"/>
    <w:rsid w:val="00122D96"/>
    <w:rsid w:val="00131C61"/>
    <w:rsid w:val="00136786"/>
    <w:rsid w:val="00147CC9"/>
    <w:rsid w:val="001646EC"/>
    <w:rsid w:val="00164CFE"/>
    <w:rsid w:val="00166049"/>
    <w:rsid w:val="00182398"/>
    <w:rsid w:val="001830D1"/>
    <w:rsid w:val="00183FBE"/>
    <w:rsid w:val="001A29D1"/>
    <w:rsid w:val="001B166B"/>
    <w:rsid w:val="001B3667"/>
    <w:rsid w:val="001C7BF7"/>
    <w:rsid w:val="001D76C9"/>
    <w:rsid w:val="001D7924"/>
    <w:rsid w:val="001E030E"/>
    <w:rsid w:val="001F4E6A"/>
    <w:rsid w:val="001F4F44"/>
    <w:rsid w:val="0021084D"/>
    <w:rsid w:val="00221E26"/>
    <w:rsid w:val="00222675"/>
    <w:rsid w:val="00240ED4"/>
    <w:rsid w:val="00250241"/>
    <w:rsid w:val="0025792B"/>
    <w:rsid w:val="002616A4"/>
    <w:rsid w:val="00261E01"/>
    <w:rsid w:val="00263F95"/>
    <w:rsid w:val="002766B0"/>
    <w:rsid w:val="00285E88"/>
    <w:rsid w:val="002865F7"/>
    <w:rsid w:val="00287857"/>
    <w:rsid w:val="002A40BD"/>
    <w:rsid w:val="002B0E6B"/>
    <w:rsid w:val="002B1EA0"/>
    <w:rsid w:val="002C1A61"/>
    <w:rsid w:val="002D05BE"/>
    <w:rsid w:val="002F266D"/>
    <w:rsid w:val="002F4DEB"/>
    <w:rsid w:val="002F7433"/>
    <w:rsid w:val="002F78CC"/>
    <w:rsid w:val="003071F0"/>
    <w:rsid w:val="00311424"/>
    <w:rsid w:val="00321CD1"/>
    <w:rsid w:val="00324662"/>
    <w:rsid w:val="003255F6"/>
    <w:rsid w:val="00325EFF"/>
    <w:rsid w:val="00341360"/>
    <w:rsid w:val="003514AA"/>
    <w:rsid w:val="00357AD0"/>
    <w:rsid w:val="0036685E"/>
    <w:rsid w:val="00367285"/>
    <w:rsid w:val="00393A84"/>
    <w:rsid w:val="003B777C"/>
    <w:rsid w:val="003E73C3"/>
    <w:rsid w:val="003F4673"/>
    <w:rsid w:val="00416A57"/>
    <w:rsid w:val="004239A2"/>
    <w:rsid w:val="0043605A"/>
    <w:rsid w:val="00437421"/>
    <w:rsid w:val="00441FE3"/>
    <w:rsid w:val="00442037"/>
    <w:rsid w:val="0044370E"/>
    <w:rsid w:val="00452A09"/>
    <w:rsid w:val="00477F6B"/>
    <w:rsid w:val="0048286F"/>
    <w:rsid w:val="004A14EA"/>
    <w:rsid w:val="004D47C8"/>
    <w:rsid w:val="004E06F3"/>
    <w:rsid w:val="004E62B7"/>
    <w:rsid w:val="005058E8"/>
    <w:rsid w:val="00506449"/>
    <w:rsid w:val="0051327F"/>
    <w:rsid w:val="00535317"/>
    <w:rsid w:val="005363F8"/>
    <w:rsid w:val="00554C45"/>
    <w:rsid w:val="005901F5"/>
    <w:rsid w:val="005C75BB"/>
    <w:rsid w:val="005E5902"/>
    <w:rsid w:val="00600040"/>
    <w:rsid w:val="0060616C"/>
    <w:rsid w:val="00645593"/>
    <w:rsid w:val="00650663"/>
    <w:rsid w:val="006533E9"/>
    <w:rsid w:val="006637E0"/>
    <w:rsid w:val="0066690D"/>
    <w:rsid w:val="00690AC2"/>
    <w:rsid w:val="006A08D4"/>
    <w:rsid w:val="006A1BA7"/>
    <w:rsid w:val="006B44A1"/>
    <w:rsid w:val="006B47A0"/>
    <w:rsid w:val="006B5E97"/>
    <w:rsid w:val="006C3836"/>
    <w:rsid w:val="006E6700"/>
    <w:rsid w:val="00702949"/>
    <w:rsid w:val="00706717"/>
    <w:rsid w:val="00706DE7"/>
    <w:rsid w:val="00711B9E"/>
    <w:rsid w:val="00714FF4"/>
    <w:rsid w:val="00727C30"/>
    <w:rsid w:val="007354DF"/>
    <w:rsid w:val="00735D3C"/>
    <w:rsid w:val="00743634"/>
    <w:rsid w:val="0074365D"/>
    <w:rsid w:val="007505D6"/>
    <w:rsid w:val="007827CC"/>
    <w:rsid w:val="007828DF"/>
    <w:rsid w:val="007A10B0"/>
    <w:rsid w:val="007C7BE4"/>
    <w:rsid w:val="007D052E"/>
    <w:rsid w:val="007D393B"/>
    <w:rsid w:val="007D3E21"/>
    <w:rsid w:val="007D5723"/>
    <w:rsid w:val="007D5F94"/>
    <w:rsid w:val="007E5C87"/>
    <w:rsid w:val="007F48EA"/>
    <w:rsid w:val="007F4F6F"/>
    <w:rsid w:val="007F74B9"/>
    <w:rsid w:val="00813A61"/>
    <w:rsid w:val="00841779"/>
    <w:rsid w:val="00843BD9"/>
    <w:rsid w:val="008450EC"/>
    <w:rsid w:val="00846FDC"/>
    <w:rsid w:val="008572FE"/>
    <w:rsid w:val="00860DC3"/>
    <w:rsid w:val="0087073A"/>
    <w:rsid w:val="008866EF"/>
    <w:rsid w:val="00887CA8"/>
    <w:rsid w:val="0089290F"/>
    <w:rsid w:val="00895953"/>
    <w:rsid w:val="008A109C"/>
    <w:rsid w:val="008A359B"/>
    <w:rsid w:val="008A6CCB"/>
    <w:rsid w:val="008D0EED"/>
    <w:rsid w:val="0091266A"/>
    <w:rsid w:val="00914A50"/>
    <w:rsid w:val="00917701"/>
    <w:rsid w:val="00927F4F"/>
    <w:rsid w:val="0093302C"/>
    <w:rsid w:val="00935575"/>
    <w:rsid w:val="00935948"/>
    <w:rsid w:val="00937598"/>
    <w:rsid w:val="00960B7B"/>
    <w:rsid w:val="00960F24"/>
    <w:rsid w:val="00972510"/>
    <w:rsid w:val="009835F1"/>
    <w:rsid w:val="00984D89"/>
    <w:rsid w:val="00985AF2"/>
    <w:rsid w:val="00990EC5"/>
    <w:rsid w:val="00991694"/>
    <w:rsid w:val="009A2A3B"/>
    <w:rsid w:val="009B13D0"/>
    <w:rsid w:val="009C3AF1"/>
    <w:rsid w:val="009C5F88"/>
    <w:rsid w:val="009D0109"/>
    <w:rsid w:val="009D0B28"/>
    <w:rsid w:val="009E23CF"/>
    <w:rsid w:val="009E4CB5"/>
    <w:rsid w:val="00A21525"/>
    <w:rsid w:val="00A21AE2"/>
    <w:rsid w:val="00A3108A"/>
    <w:rsid w:val="00A338B3"/>
    <w:rsid w:val="00A4281E"/>
    <w:rsid w:val="00A5218D"/>
    <w:rsid w:val="00A71F72"/>
    <w:rsid w:val="00A94291"/>
    <w:rsid w:val="00A97A3C"/>
    <w:rsid w:val="00AC1855"/>
    <w:rsid w:val="00AE78B4"/>
    <w:rsid w:val="00AF7887"/>
    <w:rsid w:val="00B0089F"/>
    <w:rsid w:val="00B02864"/>
    <w:rsid w:val="00B07C9B"/>
    <w:rsid w:val="00B178BB"/>
    <w:rsid w:val="00B325CC"/>
    <w:rsid w:val="00B37588"/>
    <w:rsid w:val="00B53762"/>
    <w:rsid w:val="00B5740C"/>
    <w:rsid w:val="00B647E8"/>
    <w:rsid w:val="00B657A8"/>
    <w:rsid w:val="00B75554"/>
    <w:rsid w:val="00B87895"/>
    <w:rsid w:val="00B9559F"/>
    <w:rsid w:val="00BA00A6"/>
    <w:rsid w:val="00BB5C66"/>
    <w:rsid w:val="00BC2334"/>
    <w:rsid w:val="00BC2433"/>
    <w:rsid w:val="00BD40C7"/>
    <w:rsid w:val="00BD71C5"/>
    <w:rsid w:val="00BE2F32"/>
    <w:rsid w:val="00C028C2"/>
    <w:rsid w:val="00C03830"/>
    <w:rsid w:val="00C04C8B"/>
    <w:rsid w:val="00C06B52"/>
    <w:rsid w:val="00C2102B"/>
    <w:rsid w:val="00C35406"/>
    <w:rsid w:val="00C5047D"/>
    <w:rsid w:val="00C50999"/>
    <w:rsid w:val="00C53E92"/>
    <w:rsid w:val="00C574F8"/>
    <w:rsid w:val="00C76676"/>
    <w:rsid w:val="00C87FAB"/>
    <w:rsid w:val="00C92796"/>
    <w:rsid w:val="00C9367D"/>
    <w:rsid w:val="00C93FF9"/>
    <w:rsid w:val="00CC1263"/>
    <w:rsid w:val="00CC3F56"/>
    <w:rsid w:val="00CC502A"/>
    <w:rsid w:val="00CD6672"/>
    <w:rsid w:val="00CF67D9"/>
    <w:rsid w:val="00D154E4"/>
    <w:rsid w:val="00D36568"/>
    <w:rsid w:val="00D40493"/>
    <w:rsid w:val="00D4260C"/>
    <w:rsid w:val="00D4698C"/>
    <w:rsid w:val="00D57594"/>
    <w:rsid w:val="00D87B6D"/>
    <w:rsid w:val="00D9092F"/>
    <w:rsid w:val="00D96680"/>
    <w:rsid w:val="00DA45F7"/>
    <w:rsid w:val="00DB2BA5"/>
    <w:rsid w:val="00DB7860"/>
    <w:rsid w:val="00DE674D"/>
    <w:rsid w:val="00DF33CC"/>
    <w:rsid w:val="00E043E8"/>
    <w:rsid w:val="00E06867"/>
    <w:rsid w:val="00E10B0A"/>
    <w:rsid w:val="00E229EC"/>
    <w:rsid w:val="00E27A4D"/>
    <w:rsid w:val="00E34059"/>
    <w:rsid w:val="00E37E68"/>
    <w:rsid w:val="00E43CF8"/>
    <w:rsid w:val="00E5117E"/>
    <w:rsid w:val="00E70039"/>
    <w:rsid w:val="00EA0B59"/>
    <w:rsid w:val="00EA45EB"/>
    <w:rsid w:val="00EB467C"/>
    <w:rsid w:val="00EB4D22"/>
    <w:rsid w:val="00EC039E"/>
    <w:rsid w:val="00EC0F2C"/>
    <w:rsid w:val="00EC3276"/>
    <w:rsid w:val="00EC6749"/>
    <w:rsid w:val="00EE62C8"/>
    <w:rsid w:val="00EE72F6"/>
    <w:rsid w:val="00EF1F04"/>
    <w:rsid w:val="00EF3D7A"/>
    <w:rsid w:val="00F22578"/>
    <w:rsid w:val="00F3515B"/>
    <w:rsid w:val="00F435A2"/>
    <w:rsid w:val="00F80D49"/>
    <w:rsid w:val="00F8240D"/>
    <w:rsid w:val="00F84B6A"/>
    <w:rsid w:val="00F8667C"/>
    <w:rsid w:val="00F9224E"/>
    <w:rsid w:val="00FC3134"/>
    <w:rsid w:val="00FC5C89"/>
    <w:rsid w:val="00FD1D9A"/>
    <w:rsid w:val="00FE151F"/>
    <w:rsid w:val="00FF2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305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Meiryo UI"/>
        <w:color w:val="000000" w:themeColor="text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E88"/>
    <w:pPr>
      <w:widowControl w:val="0"/>
      <w:adjustRightInd w:val="0"/>
      <w:jc w:val="both"/>
      <w:textAlignment w:val="baseline"/>
    </w:pPr>
  </w:style>
  <w:style w:type="paragraph" w:styleId="1">
    <w:name w:val="heading 1"/>
    <w:basedOn w:val="a"/>
    <w:next w:val="a"/>
    <w:link w:val="10"/>
    <w:uiPriority w:val="9"/>
    <w:qFormat/>
    <w:rsid w:val="00EB467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5E88"/>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68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685E"/>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A97A3C"/>
    <w:pPr>
      <w:tabs>
        <w:tab w:val="center" w:pos="4252"/>
        <w:tab w:val="right" w:pos="8504"/>
      </w:tabs>
      <w:snapToGrid w:val="0"/>
    </w:pPr>
  </w:style>
  <w:style w:type="character" w:customStyle="1" w:styleId="a7">
    <w:name w:val="ヘッダー (文字)"/>
    <w:basedOn w:val="a0"/>
    <w:link w:val="a6"/>
    <w:uiPriority w:val="99"/>
    <w:rsid w:val="00A97A3C"/>
    <w:rPr>
      <w:rFonts w:ascii="ＭＳ 明朝" w:eastAsia="ＭＳ 明朝" w:hAnsi="ＭＳ 明朝" w:cs="ＭＳ 明朝"/>
      <w:color w:val="000000"/>
      <w:kern w:val="0"/>
      <w:sz w:val="22"/>
    </w:rPr>
  </w:style>
  <w:style w:type="paragraph" w:styleId="a8">
    <w:name w:val="footer"/>
    <w:basedOn w:val="a"/>
    <w:link w:val="a9"/>
    <w:uiPriority w:val="99"/>
    <w:unhideWhenUsed/>
    <w:rsid w:val="00A97A3C"/>
    <w:pPr>
      <w:tabs>
        <w:tab w:val="center" w:pos="4252"/>
        <w:tab w:val="right" w:pos="8504"/>
      </w:tabs>
      <w:snapToGrid w:val="0"/>
    </w:pPr>
  </w:style>
  <w:style w:type="character" w:customStyle="1" w:styleId="a9">
    <w:name w:val="フッター (文字)"/>
    <w:basedOn w:val="a0"/>
    <w:link w:val="a8"/>
    <w:uiPriority w:val="99"/>
    <w:rsid w:val="00A97A3C"/>
    <w:rPr>
      <w:rFonts w:ascii="ＭＳ 明朝" w:eastAsia="ＭＳ 明朝" w:hAnsi="ＭＳ 明朝" w:cs="ＭＳ 明朝"/>
      <w:color w:val="000000"/>
      <w:kern w:val="0"/>
      <w:sz w:val="22"/>
    </w:rPr>
  </w:style>
  <w:style w:type="paragraph" w:styleId="aa">
    <w:name w:val="List Paragraph"/>
    <w:basedOn w:val="a"/>
    <w:uiPriority w:val="34"/>
    <w:qFormat/>
    <w:rsid w:val="00073019"/>
    <w:pPr>
      <w:ind w:leftChars="400" w:left="840"/>
    </w:pPr>
  </w:style>
  <w:style w:type="character" w:styleId="ab">
    <w:name w:val="Hyperlink"/>
    <w:basedOn w:val="a0"/>
    <w:uiPriority w:val="99"/>
    <w:semiHidden/>
    <w:unhideWhenUsed/>
    <w:rsid w:val="00442037"/>
    <w:rPr>
      <w:color w:val="0563C1" w:themeColor="hyperlink"/>
      <w:u w:val="single"/>
    </w:rPr>
  </w:style>
  <w:style w:type="paragraph" w:styleId="ac">
    <w:name w:val="Plain Text"/>
    <w:basedOn w:val="a"/>
    <w:link w:val="ad"/>
    <w:uiPriority w:val="99"/>
    <w:unhideWhenUsed/>
    <w:rsid w:val="00442037"/>
    <w:pPr>
      <w:adjustRightInd/>
      <w:jc w:val="left"/>
      <w:textAlignment w:val="auto"/>
    </w:pPr>
    <w:rPr>
      <w:rFonts w:ascii="ＭＳ ゴシック" w:eastAsia="ＭＳ ゴシック" w:hAnsi="Courier New" w:cs="Courier New"/>
      <w:color w:val="auto"/>
      <w:kern w:val="2"/>
      <w:sz w:val="20"/>
    </w:rPr>
  </w:style>
  <w:style w:type="character" w:customStyle="1" w:styleId="ad">
    <w:name w:val="書式なし (文字)"/>
    <w:basedOn w:val="a0"/>
    <w:link w:val="ac"/>
    <w:uiPriority w:val="99"/>
    <w:rsid w:val="00442037"/>
    <w:rPr>
      <w:rFonts w:ascii="ＭＳ ゴシック" w:eastAsia="ＭＳ ゴシック" w:hAnsi="Courier New" w:cs="Courier New"/>
      <w:sz w:val="20"/>
      <w:szCs w:val="21"/>
    </w:rPr>
  </w:style>
  <w:style w:type="character" w:styleId="ae">
    <w:name w:val="annotation reference"/>
    <w:basedOn w:val="a0"/>
    <w:uiPriority w:val="99"/>
    <w:semiHidden/>
    <w:unhideWhenUsed/>
    <w:rsid w:val="007D052E"/>
    <w:rPr>
      <w:sz w:val="18"/>
      <w:szCs w:val="18"/>
    </w:rPr>
  </w:style>
  <w:style w:type="paragraph" w:styleId="af">
    <w:name w:val="annotation text"/>
    <w:basedOn w:val="a"/>
    <w:link w:val="af0"/>
    <w:uiPriority w:val="99"/>
    <w:semiHidden/>
    <w:unhideWhenUsed/>
    <w:rsid w:val="007D052E"/>
    <w:pPr>
      <w:jc w:val="left"/>
    </w:pPr>
  </w:style>
  <w:style w:type="character" w:customStyle="1" w:styleId="af0">
    <w:name w:val="コメント文字列 (文字)"/>
    <w:basedOn w:val="a0"/>
    <w:link w:val="af"/>
    <w:uiPriority w:val="99"/>
    <w:semiHidden/>
    <w:rsid w:val="007D052E"/>
    <w:rPr>
      <w:rFonts w:ascii="ＭＳ 明朝" w:eastAsia="ＭＳ 明朝" w:hAnsi="ＭＳ 明朝" w:cs="ＭＳ 明朝"/>
      <w:color w:val="000000"/>
      <w:kern w:val="0"/>
      <w:sz w:val="22"/>
    </w:rPr>
  </w:style>
  <w:style w:type="paragraph" w:styleId="af1">
    <w:name w:val="annotation subject"/>
    <w:basedOn w:val="af"/>
    <w:next w:val="af"/>
    <w:link w:val="af2"/>
    <w:uiPriority w:val="99"/>
    <w:semiHidden/>
    <w:unhideWhenUsed/>
    <w:rsid w:val="007D052E"/>
    <w:rPr>
      <w:b/>
      <w:bCs/>
    </w:rPr>
  </w:style>
  <w:style w:type="character" w:customStyle="1" w:styleId="af2">
    <w:name w:val="コメント内容 (文字)"/>
    <w:basedOn w:val="af0"/>
    <w:link w:val="af1"/>
    <w:uiPriority w:val="99"/>
    <w:semiHidden/>
    <w:rsid w:val="007D052E"/>
    <w:rPr>
      <w:rFonts w:ascii="ＭＳ 明朝" w:eastAsia="ＭＳ 明朝" w:hAnsi="ＭＳ 明朝" w:cs="ＭＳ 明朝"/>
      <w:b/>
      <w:bCs/>
      <w:color w:val="000000"/>
      <w:kern w:val="0"/>
      <w:sz w:val="22"/>
    </w:rPr>
  </w:style>
  <w:style w:type="character" w:customStyle="1" w:styleId="10">
    <w:name w:val="見出し 1 (文字)"/>
    <w:basedOn w:val="a0"/>
    <w:link w:val="1"/>
    <w:uiPriority w:val="9"/>
    <w:rsid w:val="00EB467C"/>
    <w:rPr>
      <w:rFonts w:asciiTheme="majorHAnsi" w:eastAsiaTheme="majorEastAsia" w:hAnsiTheme="majorHAnsi" w:cstheme="majorBidi"/>
      <w:sz w:val="24"/>
      <w:szCs w:val="24"/>
    </w:rPr>
  </w:style>
  <w:style w:type="table" w:styleId="4-2">
    <w:name w:val="Grid Table 4 Accent 2"/>
    <w:basedOn w:val="a1"/>
    <w:uiPriority w:val="49"/>
    <w:rsid w:val="00FC313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4379">
      <w:bodyDiv w:val="1"/>
      <w:marLeft w:val="0"/>
      <w:marRight w:val="0"/>
      <w:marTop w:val="0"/>
      <w:marBottom w:val="0"/>
      <w:divBdr>
        <w:top w:val="none" w:sz="0" w:space="0" w:color="auto"/>
        <w:left w:val="none" w:sz="0" w:space="0" w:color="auto"/>
        <w:bottom w:val="none" w:sz="0" w:space="0" w:color="auto"/>
        <w:right w:val="none" w:sz="0" w:space="0" w:color="auto"/>
      </w:divBdr>
    </w:div>
    <w:div w:id="1072701526">
      <w:bodyDiv w:val="1"/>
      <w:marLeft w:val="0"/>
      <w:marRight w:val="0"/>
      <w:marTop w:val="0"/>
      <w:marBottom w:val="0"/>
      <w:divBdr>
        <w:top w:val="none" w:sz="0" w:space="0" w:color="auto"/>
        <w:left w:val="none" w:sz="0" w:space="0" w:color="auto"/>
        <w:bottom w:val="none" w:sz="0" w:space="0" w:color="auto"/>
        <w:right w:val="none" w:sz="0" w:space="0" w:color="auto"/>
      </w:divBdr>
    </w:div>
    <w:div w:id="1195075413">
      <w:bodyDiv w:val="1"/>
      <w:marLeft w:val="0"/>
      <w:marRight w:val="0"/>
      <w:marTop w:val="0"/>
      <w:marBottom w:val="0"/>
      <w:divBdr>
        <w:top w:val="none" w:sz="0" w:space="0" w:color="auto"/>
        <w:left w:val="none" w:sz="0" w:space="0" w:color="auto"/>
        <w:bottom w:val="none" w:sz="0" w:space="0" w:color="auto"/>
        <w:right w:val="none" w:sz="0" w:space="0" w:color="auto"/>
      </w:divBdr>
    </w:div>
    <w:div w:id="158441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entury"/>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879331FF90EC4FBC90D72CBB0D357B" ma:contentTypeVersion="16" ma:contentTypeDescription="新しいドキュメントを作成します。" ma:contentTypeScope="" ma:versionID="925786c7544382e689eacc2fc15d821f">
  <xsd:schema xmlns:xsd="http://www.w3.org/2001/XMLSchema" xmlns:xs="http://www.w3.org/2001/XMLSchema" xmlns:p="http://schemas.microsoft.com/office/2006/metadata/properties" xmlns:ns2="81f2c6bc-525a-4e7f-bd93-058e48e6b0b8" xmlns:ns3="e5916500-212e-4ebf-8289-dfd263da02a6" targetNamespace="http://schemas.microsoft.com/office/2006/metadata/properties" ma:root="true" ma:fieldsID="44ea93cef05386d3f6998db8ca50bafc" ns2:_="" ns3:_="">
    <xsd:import namespace="81f2c6bc-525a-4e7f-bd93-058e48e6b0b8"/>
    <xsd:import namespace="e5916500-212e-4ebf-8289-dfd263da02a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c6bc-525a-4e7f-bd93-058e48e6b0b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fde105cf-573c-4886-858f-a9322b8542cd}" ma:internalName="TaxCatchAll" ma:showField="CatchAllData" ma:web="81f2c6bc-525a-4e7f-bd93-058e48e6b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16500-212e-4ebf-8289-dfd263da02a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6fb64f0-e5e4-448a-8f5c-deb967cdd3c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916500-212e-4ebf-8289-dfd263da02a6">
      <Terms xmlns="http://schemas.microsoft.com/office/infopath/2007/PartnerControls"/>
    </lcf76f155ced4ddcb4097134ff3c332f>
    <TaxCatchAll xmlns="81f2c6bc-525a-4e7f-bd93-058e48e6b0b8" xsi:nil="true"/>
  </documentManagement>
</p:properties>
</file>

<file path=customXml/itemProps1.xml><?xml version="1.0" encoding="utf-8"?>
<ds:datastoreItem xmlns:ds="http://schemas.openxmlformats.org/officeDocument/2006/customXml" ds:itemID="{D046DA15-0EED-45A4-87FA-E3DAE1C355F0}">
  <ds:schemaRefs>
    <ds:schemaRef ds:uri="http://schemas.openxmlformats.org/officeDocument/2006/bibliography"/>
  </ds:schemaRefs>
</ds:datastoreItem>
</file>

<file path=customXml/itemProps2.xml><?xml version="1.0" encoding="utf-8"?>
<ds:datastoreItem xmlns:ds="http://schemas.openxmlformats.org/officeDocument/2006/customXml" ds:itemID="{DB35EA77-9A09-4B90-B439-F9A58CA48F29}"/>
</file>

<file path=customXml/itemProps3.xml><?xml version="1.0" encoding="utf-8"?>
<ds:datastoreItem xmlns:ds="http://schemas.openxmlformats.org/officeDocument/2006/customXml" ds:itemID="{8C009E09-9018-48B0-A792-AF5B6C0A04FE}"/>
</file>

<file path=customXml/itemProps4.xml><?xml version="1.0" encoding="utf-8"?>
<ds:datastoreItem xmlns:ds="http://schemas.openxmlformats.org/officeDocument/2006/customXml" ds:itemID="{1F8C407F-62C7-4393-9B94-146BF4E52862}"/>
</file>

<file path=docProps/app.xml><?xml version="1.0" encoding="utf-8"?>
<Properties xmlns="http://schemas.openxmlformats.org/officeDocument/2006/extended-properties" xmlns:vt="http://schemas.openxmlformats.org/officeDocument/2006/docPropsVTypes">
  <Template>Normal.dotm</Template>
  <TotalTime>0</TotalTime>
  <Pages>4</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2025-11-14T02:34:00Z</dcterms:created>
  <dcterms:modified xsi:type="dcterms:W3CDTF">2025-11-14T02:34:00Z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119e8a-817a-467a-ba11-46f2484c2236_Enabled">
    <vt:lpwstr>true</vt:lpwstr>
  </property>
  <property fmtid="{D5CDD505-2E9C-101B-9397-08002B2CF9AE}" pid="3" name="MSIP_Label_7f119e8a-817a-467a-ba11-46f2484c2236_SetDate">
    <vt:lpwstr>2025-11-14T02:34:35Z</vt:lpwstr>
  </property>
  <property fmtid="{D5CDD505-2E9C-101B-9397-08002B2CF9AE}" pid="4" name="MSIP_Label_7f119e8a-817a-467a-ba11-46f2484c2236_Method">
    <vt:lpwstr>Standard</vt:lpwstr>
  </property>
  <property fmtid="{D5CDD505-2E9C-101B-9397-08002B2CF9AE}" pid="5" name="MSIP_Label_7f119e8a-817a-467a-ba11-46f2484c2236_Name">
    <vt:lpwstr>defa4170-0d19-0005-0004-bc88714345d2</vt:lpwstr>
  </property>
  <property fmtid="{D5CDD505-2E9C-101B-9397-08002B2CF9AE}" pid="6" name="MSIP_Label_7f119e8a-817a-467a-ba11-46f2484c2236_SiteId">
    <vt:lpwstr>19e91433-31d3-4572-bc92-eb1d926e73fb</vt:lpwstr>
  </property>
  <property fmtid="{D5CDD505-2E9C-101B-9397-08002B2CF9AE}" pid="7" name="MSIP_Label_7f119e8a-817a-467a-ba11-46f2484c2236_ActionId">
    <vt:lpwstr>06f2b371-80e8-4c9c-8145-1f6ed0acbd2d</vt:lpwstr>
  </property>
  <property fmtid="{D5CDD505-2E9C-101B-9397-08002B2CF9AE}" pid="8" name="MSIP_Label_7f119e8a-817a-467a-ba11-46f2484c2236_ContentBits">
    <vt:lpwstr>0</vt:lpwstr>
  </property>
  <property fmtid="{D5CDD505-2E9C-101B-9397-08002B2CF9AE}" pid="9" name="MSIP_Label_7f119e8a-817a-467a-ba11-46f2484c2236_Tag">
    <vt:lpwstr>10, 3, 0, 1</vt:lpwstr>
  </property>
  <property fmtid="{D5CDD505-2E9C-101B-9397-08002B2CF9AE}" pid="10" name="MediaServiceImageTags">
    <vt:lpwstr/>
  </property>
  <property fmtid="{D5CDD505-2E9C-101B-9397-08002B2CF9AE}" pid="11" name="ContentTypeId">
    <vt:lpwstr>0x0101006C879331FF90EC4FBC90D72CBB0D357B</vt:lpwstr>
  </property>
</Properties>
</file>